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28" w:rsidRDefault="00901728">
      <w:pPr>
        <w:spacing w:after="0" w:line="240" w:lineRule="auto"/>
        <w:rPr>
          <w:rFonts w:eastAsia="Times New Roman"/>
          <w:sz w:val="48"/>
          <w:lang w:eastAsia="ru-RU"/>
        </w:rPr>
      </w:pPr>
      <w:r>
        <w:rPr>
          <w:rFonts w:eastAsia="Times New Roman"/>
          <w:noProof/>
          <w:sz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-725754</wp:posOffset>
            </wp:positionH>
            <wp:positionV relativeFrom="paragraph">
              <wp:posOffset>-720090</wp:posOffset>
            </wp:positionV>
            <wp:extent cx="7585093" cy="2026508"/>
            <wp:effectExtent l="19050" t="0" r="0" b="0"/>
            <wp:wrapNone/>
            <wp:docPr id="6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093" cy="202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728" w:rsidRDefault="00901728">
      <w:pPr>
        <w:spacing w:after="0" w:line="240" w:lineRule="auto"/>
        <w:rPr>
          <w:rFonts w:eastAsia="Times New Roman"/>
          <w:sz w:val="48"/>
          <w:lang w:eastAsia="ru-RU"/>
        </w:rPr>
      </w:pPr>
    </w:p>
    <w:p w:rsidR="00901728" w:rsidRDefault="00901728">
      <w:pPr>
        <w:spacing w:after="0" w:line="240" w:lineRule="auto"/>
        <w:rPr>
          <w:rFonts w:eastAsia="Times New Roman"/>
          <w:sz w:val="48"/>
          <w:lang w:eastAsia="ru-RU"/>
        </w:rPr>
      </w:pPr>
    </w:p>
    <w:p w:rsidR="00901728" w:rsidRDefault="00901728">
      <w:pPr>
        <w:spacing w:after="0" w:line="240" w:lineRule="auto"/>
        <w:rPr>
          <w:rFonts w:eastAsia="Times New Roman"/>
          <w:sz w:val="48"/>
          <w:lang w:eastAsia="ru-RU"/>
        </w:rPr>
      </w:pPr>
    </w:p>
    <w:p w:rsidR="00901728" w:rsidRDefault="00901728">
      <w:pPr>
        <w:spacing w:after="0" w:line="240" w:lineRule="auto"/>
        <w:rPr>
          <w:rFonts w:eastAsia="Times New Roman"/>
          <w:sz w:val="48"/>
          <w:lang w:eastAsia="ru-RU"/>
        </w:rPr>
      </w:pPr>
    </w:p>
    <w:p w:rsidR="00901728" w:rsidRDefault="00EE62AA">
      <w:pPr>
        <w:spacing w:after="0" w:line="240" w:lineRule="auto"/>
        <w:rPr>
          <w:rFonts w:eastAsia="Times New Roman"/>
          <w:sz w:val="32"/>
          <w:lang w:eastAsia="ru-RU"/>
        </w:rPr>
      </w:pPr>
      <w:r>
        <w:rPr>
          <w:rFonts w:eastAsia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-10795</wp:posOffset>
            </wp:positionV>
            <wp:extent cx="2155190" cy="617220"/>
            <wp:effectExtent l="19050" t="0" r="0" b="0"/>
            <wp:wrapThrough wrapText="bothSides">
              <wp:wrapPolygon edited="0">
                <wp:start x="-191" y="0"/>
                <wp:lineTo x="-191" y="20667"/>
                <wp:lineTo x="21575" y="20667"/>
                <wp:lineTo x="21575" y="0"/>
                <wp:lineTo x="-191" y="0"/>
              </wp:wrapPolygon>
            </wp:wrapThrough>
            <wp:docPr id="5" name="Рисунок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728" w:rsidRDefault="00901728">
      <w:pPr>
        <w:spacing w:after="0" w:line="240" w:lineRule="auto"/>
        <w:rPr>
          <w:rFonts w:eastAsia="Times New Roman"/>
          <w:sz w:val="32"/>
          <w:lang w:eastAsia="ru-RU"/>
        </w:rPr>
      </w:pPr>
    </w:p>
    <w:p w:rsidR="00901728" w:rsidRDefault="00901728">
      <w:pPr>
        <w:spacing w:after="0" w:line="240" w:lineRule="auto"/>
        <w:rPr>
          <w:rFonts w:eastAsia="Times New Roman"/>
          <w:sz w:val="32"/>
          <w:lang w:eastAsia="ru-RU"/>
        </w:rPr>
      </w:pPr>
    </w:p>
    <w:p w:rsidR="00EE62AA" w:rsidRDefault="00EE62AA">
      <w:pPr>
        <w:spacing w:after="0" w:line="240" w:lineRule="auto"/>
        <w:rPr>
          <w:rFonts w:eastAsia="Times New Roman"/>
          <w:sz w:val="32"/>
          <w:lang w:eastAsia="ru-RU"/>
        </w:rPr>
      </w:pPr>
    </w:p>
    <w:p w:rsidR="00EE62AA" w:rsidRDefault="00EE62AA">
      <w:pPr>
        <w:spacing w:after="0" w:line="240" w:lineRule="auto"/>
        <w:rPr>
          <w:rFonts w:eastAsia="Times New Roman"/>
          <w:sz w:val="32"/>
          <w:lang w:eastAsia="ru-RU"/>
        </w:rPr>
      </w:pPr>
    </w:p>
    <w:p w:rsidR="00EE62AA" w:rsidRPr="00901728" w:rsidRDefault="00EE62AA">
      <w:pPr>
        <w:spacing w:after="0" w:line="240" w:lineRule="auto"/>
        <w:rPr>
          <w:rFonts w:eastAsia="Times New Roman"/>
          <w:sz w:val="32"/>
          <w:lang w:eastAsia="ru-RU"/>
        </w:rPr>
      </w:pPr>
    </w:p>
    <w:p w:rsidR="00901728" w:rsidRPr="00901728" w:rsidRDefault="00901728" w:rsidP="00901728">
      <w:pPr>
        <w:spacing w:after="0" w:line="240" w:lineRule="auto"/>
        <w:rPr>
          <w:rFonts w:eastAsia="Times New Roman"/>
          <w:sz w:val="48"/>
          <w:lang w:eastAsia="ru-RU"/>
        </w:rPr>
      </w:pPr>
    </w:p>
    <w:p w:rsidR="00901728" w:rsidRPr="00EE62AA" w:rsidRDefault="00901728" w:rsidP="00901728">
      <w:pPr>
        <w:spacing w:after="0" w:line="240" w:lineRule="auto"/>
        <w:rPr>
          <w:rFonts w:ascii="Arial Black" w:eastAsia="Times New Roman" w:hAnsi="Arial Black"/>
          <w:b/>
          <w:color w:val="1F497D" w:themeColor="text2"/>
          <w:sz w:val="56"/>
          <w:lang w:eastAsia="ru-RU"/>
        </w:rPr>
      </w:pPr>
      <w:r w:rsidRPr="00EE62AA">
        <w:rPr>
          <w:rFonts w:ascii="Arial Black" w:eastAsia="Times New Roman" w:hAnsi="Arial Black"/>
          <w:b/>
          <w:color w:val="1F497D" w:themeColor="text2"/>
          <w:sz w:val="56"/>
          <w:lang w:eastAsia="ru-RU"/>
        </w:rPr>
        <w:t>ОТЧЕТ СОВЕТА</w:t>
      </w:r>
    </w:p>
    <w:p w:rsidR="00901728" w:rsidRPr="00901728" w:rsidRDefault="00901728" w:rsidP="00901728">
      <w:pPr>
        <w:spacing w:after="0" w:line="240" w:lineRule="auto"/>
        <w:rPr>
          <w:rFonts w:eastAsia="Times New Roman"/>
          <w:sz w:val="32"/>
          <w:lang w:eastAsia="ru-RU"/>
        </w:rPr>
      </w:pPr>
    </w:p>
    <w:p w:rsidR="00901728" w:rsidRPr="00901728" w:rsidRDefault="00901728" w:rsidP="00901728">
      <w:pPr>
        <w:spacing w:after="0" w:line="240" w:lineRule="auto"/>
        <w:rPr>
          <w:rFonts w:eastAsia="Times New Roman"/>
          <w:sz w:val="32"/>
          <w:lang w:eastAsia="ru-RU"/>
        </w:rPr>
      </w:pPr>
      <w:r w:rsidRPr="00901728">
        <w:rPr>
          <w:rFonts w:eastAsia="Times New Roman"/>
          <w:sz w:val="32"/>
          <w:lang w:eastAsia="ru-RU"/>
        </w:rPr>
        <w:t xml:space="preserve">Некоммерческого партнерства Саморегулируемой организации «Региональное объединение строителей Приморского края» </w:t>
      </w:r>
    </w:p>
    <w:p w:rsidR="00901728" w:rsidRPr="00901728" w:rsidRDefault="00901728" w:rsidP="00901728">
      <w:pPr>
        <w:spacing w:after="0" w:line="240" w:lineRule="auto"/>
        <w:rPr>
          <w:rFonts w:eastAsia="Times New Roman"/>
          <w:sz w:val="32"/>
          <w:lang w:eastAsia="ru-RU"/>
        </w:rPr>
      </w:pPr>
    </w:p>
    <w:p w:rsidR="00901728" w:rsidRDefault="00901728" w:rsidP="00901728">
      <w:pPr>
        <w:spacing w:after="0" w:line="240" w:lineRule="auto"/>
        <w:rPr>
          <w:rFonts w:eastAsia="Times New Roman"/>
          <w:sz w:val="32"/>
          <w:lang w:eastAsia="ru-RU"/>
        </w:rPr>
      </w:pPr>
      <w:r w:rsidRPr="00901728">
        <w:rPr>
          <w:rFonts w:eastAsia="Times New Roman"/>
          <w:sz w:val="32"/>
          <w:lang w:eastAsia="ru-RU"/>
        </w:rPr>
        <w:t>201</w:t>
      </w:r>
      <w:r w:rsidR="00A90E26">
        <w:rPr>
          <w:rFonts w:eastAsia="Times New Roman"/>
          <w:sz w:val="32"/>
          <w:lang w:eastAsia="ru-RU"/>
        </w:rPr>
        <w:t>1</w:t>
      </w:r>
      <w:r w:rsidRPr="00901728">
        <w:rPr>
          <w:rFonts w:eastAsia="Times New Roman"/>
          <w:sz w:val="32"/>
          <w:lang w:eastAsia="ru-RU"/>
        </w:rPr>
        <w:t xml:space="preserve"> год</w:t>
      </w:r>
    </w:p>
    <w:p w:rsidR="00541B67" w:rsidRDefault="00EE62AA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2462530</wp:posOffset>
            </wp:positionV>
            <wp:extent cx="7539355" cy="2036445"/>
            <wp:effectExtent l="19050" t="0" r="4445" b="0"/>
            <wp:wrapThrough wrapText="bothSides">
              <wp:wrapPolygon edited="0">
                <wp:start x="-55" y="0"/>
                <wp:lineTo x="-55" y="21418"/>
                <wp:lineTo x="21613" y="21418"/>
                <wp:lineTo x="21613" y="0"/>
                <wp:lineTo x="-55" y="0"/>
              </wp:wrapPolygon>
            </wp:wrapThrough>
            <wp:docPr id="8" name="Рисунок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B67">
        <w:rPr>
          <w:rFonts w:eastAsia="Times New Roman"/>
          <w:lang w:eastAsia="ru-RU"/>
        </w:rPr>
        <w:br w:type="page"/>
      </w:r>
    </w:p>
    <w:p w:rsidR="00541B67" w:rsidRDefault="00541B67" w:rsidP="00F75172">
      <w:pPr>
        <w:pStyle w:val="1"/>
        <w:rPr>
          <w:rFonts w:eastAsia="Times New Roman"/>
          <w:lang w:eastAsia="ru-RU"/>
        </w:rPr>
      </w:pPr>
    </w:p>
    <w:p w:rsidR="006B34EF" w:rsidRDefault="00F75172" w:rsidP="00F75172">
      <w:pPr>
        <w:pStyle w:val="1"/>
        <w:rPr>
          <w:rFonts w:eastAsia="Times New Roman"/>
          <w:lang w:eastAsia="ru-RU"/>
        </w:rPr>
      </w:pPr>
      <w:bookmarkStart w:id="0" w:name="_Toc325735983"/>
      <w:r>
        <w:rPr>
          <w:rFonts w:eastAsia="Times New Roman"/>
          <w:lang w:eastAsia="ru-RU"/>
        </w:rPr>
        <w:t>Содержание</w:t>
      </w:r>
      <w:bookmarkEnd w:id="0"/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87747971"/>
      </w:sdtPr>
      <w:sdtContent>
        <w:p w:rsidR="00F75172" w:rsidRDefault="00F75172">
          <w:pPr>
            <w:pStyle w:val="ad"/>
          </w:pPr>
        </w:p>
        <w:p w:rsidR="00572DA1" w:rsidRDefault="008948EF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 w:rsidR="00F75172">
            <w:instrText xml:space="preserve"> TOC \o "1-3" \h \z \u </w:instrText>
          </w:r>
          <w:r>
            <w:fldChar w:fldCharType="separate"/>
          </w:r>
          <w:hyperlink w:anchor="_Toc325735983" w:history="1">
            <w:r w:rsidR="00572DA1" w:rsidRPr="00973F81">
              <w:rPr>
                <w:rStyle w:val="ae"/>
                <w:rFonts w:eastAsia="Times New Roman"/>
                <w:noProof/>
                <w:lang w:eastAsia="ru-RU"/>
              </w:rPr>
              <w:t>Содержание</w:t>
            </w:r>
            <w:r w:rsidR="00572D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2DA1">
              <w:rPr>
                <w:noProof/>
                <w:webHidden/>
              </w:rPr>
              <w:instrText xml:space="preserve"> PAGEREF _Toc325735983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020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2DA1" w:rsidRDefault="008948EF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5735984" w:history="1">
            <w:r w:rsidR="00572DA1" w:rsidRPr="00973F81">
              <w:rPr>
                <w:rStyle w:val="ae"/>
                <w:rFonts w:eastAsia="Times New Roman"/>
                <w:noProof/>
                <w:lang w:eastAsia="ru-RU"/>
              </w:rPr>
              <w:t>Введение.</w:t>
            </w:r>
            <w:r w:rsidR="00572D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2DA1">
              <w:rPr>
                <w:noProof/>
                <w:webHidden/>
              </w:rPr>
              <w:instrText xml:space="preserve"> PAGEREF _Toc325735984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020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2DA1" w:rsidRDefault="008948EF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5735985" w:history="1">
            <w:r w:rsidR="00572DA1" w:rsidRPr="00973F81">
              <w:rPr>
                <w:rStyle w:val="ae"/>
                <w:rFonts w:eastAsia="Times New Roman"/>
                <w:noProof/>
                <w:lang w:eastAsia="ru-RU"/>
              </w:rPr>
              <w:t>Прием новых членов и принятие решений о допуске.</w:t>
            </w:r>
            <w:r w:rsidR="00572D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2DA1">
              <w:rPr>
                <w:noProof/>
                <w:webHidden/>
              </w:rPr>
              <w:instrText xml:space="preserve"> PAGEREF _Toc325735985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020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2DA1" w:rsidRDefault="008948EF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5735987" w:history="1">
            <w:r w:rsidR="00572DA1" w:rsidRPr="00973F81">
              <w:rPr>
                <w:rStyle w:val="ae"/>
                <w:rFonts w:eastAsia="Times New Roman"/>
                <w:noProof/>
                <w:lang w:eastAsia="ru-RU"/>
              </w:rPr>
              <w:t>Созыв и проведение общих собраний членов Партнерства.</w:t>
            </w:r>
            <w:r w:rsidR="00572D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2DA1">
              <w:rPr>
                <w:noProof/>
                <w:webHidden/>
              </w:rPr>
              <w:instrText xml:space="preserve"> PAGEREF _Toc325735987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020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2DA1" w:rsidRDefault="008948EF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5735988" w:history="1">
            <w:r w:rsidR="00572DA1" w:rsidRPr="00973F81">
              <w:rPr>
                <w:rStyle w:val="ae"/>
                <w:rFonts w:eastAsia="Times New Roman"/>
                <w:noProof/>
                <w:lang w:eastAsia="ru-RU"/>
              </w:rPr>
              <w:t>Внутренние документы Партнерства, организация деятельности подотчетных органов Партнерства.</w:t>
            </w:r>
            <w:r w:rsidR="00572D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2DA1">
              <w:rPr>
                <w:noProof/>
                <w:webHidden/>
              </w:rPr>
              <w:instrText xml:space="preserve"> PAGEREF _Toc325735988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020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2DA1" w:rsidRDefault="008948EF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5735989" w:history="1">
            <w:r w:rsidR="00572DA1" w:rsidRPr="00973F81">
              <w:rPr>
                <w:rStyle w:val="ae"/>
                <w:rFonts w:eastAsia="Times New Roman"/>
                <w:noProof/>
                <w:lang w:eastAsia="ru-RU"/>
              </w:rPr>
              <w:t>Компенсационный фонд</w:t>
            </w:r>
            <w:r w:rsidR="00572D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2DA1">
              <w:rPr>
                <w:noProof/>
                <w:webHidden/>
              </w:rPr>
              <w:instrText xml:space="preserve"> PAGEREF _Toc325735989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020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2DA1" w:rsidRDefault="008948EF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5735990" w:history="1">
            <w:r w:rsidR="00572DA1" w:rsidRPr="00973F81">
              <w:rPr>
                <w:rStyle w:val="ae"/>
                <w:rFonts w:eastAsia="Times New Roman"/>
                <w:noProof/>
                <w:lang w:eastAsia="ru-RU"/>
              </w:rPr>
              <w:t>Совет Партнерства</w:t>
            </w:r>
            <w:r w:rsidR="00572D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2DA1">
              <w:rPr>
                <w:noProof/>
                <w:webHidden/>
              </w:rPr>
              <w:instrText xml:space="preserve"> PAGEREF _Toc325735990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020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2DA1" w:rsidRDefault="008948EF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5735991" w:history="1">
            <w:r w:rsidR="00572DA1" w:rsidRPr="00973F81">
              <w:rPr>
                <w:rStyle w:val="ae"/>
                <w:rFonts w:eastAsia="Times New Roman"/>
                <w:noProof/>
                <w:lang w:eastAsia="ru-RU"/>
              </w:rPr>
              <w:t>Контрольная комиссия Партнерства</w:t>
            </w:r>
            <w:r w:rsidR="00572D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2DA1">
              <w:rPr>
                <w:noProof/>
                <w:webHidden/>
              </w:rPr>
              <w:instrText xml:space="preserve"> PAGEREF _Toc325735991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020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2DA1" w:rsidRDefault="008948EF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5735992" w:history="1">
            <w:r w:rsidR="00572DA1" w:rsidRPr="00973F81">
              <w:rPr>
                <w:rStyle w:val="ae"/>
                <w:rFonts w:eastAsia="Times New Roman"/>
                <w:noProof/>
                <w:lang w:eastAsia="ru-RU"/>
              </w:rPr>
              <w:t>Дисциплинарная комиссия Партнерства</w:t>
            </w:r>
            <w:r w:rsidR="00572D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2DA1">
              <w:rPr>
                <w:noProof/>
                <w:webHidden/>
              </w:rPr>
              <w:instrText xml:space="preserve"> PAGEREF _Toc325735992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020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2DA1" w:rsidRDefault="008948EF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25735993" w:history="1">
            <w:r w:rsidR="00572DA1" w:rsidRPr="00973F81">
              <w:rPr>
                <w:rStyle w:val="ae"/>
                <w:rFonts w:eastAsia="Times New Roman"/>
                <w:noProof/>
                <w:lang w:eastAsia="ru-RU"/>
              </w:rPr>
              <w:t>Ревизионная комиссия Партнерства</w:t>
            </w:r>
            <w:r w:rsidR="00572DA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2DA1">
              <w:rPr>
                <w:noProof/>
                <w:webHidden/>
              </w:rPr>
              <w:instrText xml:space="preserve"> PAGEREF _Toc325735993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9020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5172" w:rsidRDefault="008948EF">
          <w:r>
            <w:fldChar w:fldCharType="end"/>
          </w:r>
        </w:p>
      </w:sdtContent>
    </w:sdt>
    <w:p w:rsidR="006B34EF" w:rsidRDefault="006B34EF">
      <w:pPr>
        <w:spacing w:after="0" w:line="240" w:lineRule="auto"/>
        <w:rPr>
          <w:rFonts w:asciiTheme="majorHAnsi" w:eastAsia="Times New Roman" w:hAnsiTheme="majorHAnsi" w:cs="Calibri"/>
          <w:bCs/>
          <w:color w:val="000000"/>
          <w:sz w:val="32"/>
          <w:szCs w:val="32"/>
          <w:lang w:eastAsia="ru-RU"/>
        </w:rPr>
      </w:pPr>
    </w:p>
    <w:p w:rsidR="006B34EF" w:rsidRDefault="006B34EF">
      <w:pPr>
        <w:spacing w:after="0" w:line="240" w:lineRule="auto"/>
        <w:rPr>
          <w:rFonts w:asciiTheme="majorHAnsi" w:eastAsia="Times New Roman" w:hAnsiTheme="majorHAnsi" w:cs="Calibri"/>
          <w:bCs/>
          <w:color w:val="000000"/>
          <w:sz w:val="32"/>
          <w:szCs w:val="32"/>
          <w:lang w:eastAsia="ru-RU"/>
        </w:rPr>
      </w:pPr>
    </w:p>
    <w:p w:rsidR="00BB71FA" w:rsidRDefault="00BB71FA">
      <w:pPr>
        <w:spacing w:after="0" w:line="240" w:lineRule="auto"/>
        <w:rPr>
          <w:rFonts w:asciiTheme="majorHAnsi" w:eastAsia="Times New Roman" w:hAnsiTheme="majorHAnsi" w:cs="Calibri"/>
          <w:bCs/>
          <w:color w:val="000000"/>
          <w:sz w:val="32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32"/>
          <w:szCs w:val="32"/>
          <w:lang w:eastAsia="ru-RU"/>
        </w:rPr>
        <w:br w:type="page"/>
      </w:r>
      <w:bookmarkStart w:id="1" w:name="_GoBack"/>
      <w:bookmarkEnd w:id="1"/>
    </w:p>
    <w:p w:rsidR="00167647" w:rsidRDefault="00167647" w:rsidP="00346198">
      <w:pPr>
        <w:spacing w:after="0" w:line="240" w:lineRule="auto"/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</w:pPr>
    </w:p>
    <w:p w:rsidR="00FD2B93" w:rsidRPr="006B34EF" w:rsidRDefault="006B34EF" w:rsidP="00F75172">
      <w:pPr>
        <w:pStyle w:val="1"/>
        <w:rPr>
          <w:rFonts w:eastAsia="Times New Roman"/>
          <w:lang w:eastAsia="ru-RU"/>
        </w:rPr>
      </w:pPr>
      <w:bookmarkStart w:id="2" w:name="_Toc325735984"/>
      <w:r>
        <w:rPr>
          <w:rFonts w:eastAsia="Times New Roman"/>
          <w:lang w:eastAsia="ru-RU"/>
        </w:rPr>
        <w:t>Введение</w:t>
      </w:r>
      <w:r w:rsidR="00BB71FA" w:rsidRPr="006B34EF">
        <w:rPr>
          <w:rFonts w:eastAsia="Times New Roman"/>
          <w:lang w:eastAsia="ru-RU"/>
        </w:rPr>
        <w:t>.</w:t>
      </w:r>
      <w:bookmarkEnd w:id="2"/>
    </w:p>
    <w:p w:rsidR="00167647" w:rsidRDefault="00167647" w:rsidP="00C36CE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C36CE5" w:rsidRPr="006B34EF" w:rsidRDefault="00A90E26" w:rsidP="00C36CE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В</w:t>
      </w:r>
      <w:r w:rsidR="00C36CE5"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соответствии с Градостроительным кодексом Российской Федерации</w:t>
      </w:r>
      <w:r w:rsidR="00121F2E"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(статья 55.1</w:t>
      </w:r>
      <w:r w:rsidR="00820BA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  <w:r w:rsidR="00121F2E"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)</w:t>
      </w:r>
      <w:r w:rsidR="00820BA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C36CE5" w:rsidRPr="006B34EF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основной целью и содержанием деятельности Партнерства</w:t>
      </w:r>
      <w:r w:rsidR="00331AFB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 xml:space="preserve"> </w:t>
      </w:r>
      <w:r w:rsidR="002F6F8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является</w:t>
      </w:r>
      <w:r w:rsidR="00C36CE5"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: </w:t>
      </w:r>
    </w:p>
    <w:p w:rsidR="00C36CE5" w:rsidRPr="006B34EF" w:rsidRDefault="002D2E4D" w:rsidP="00121F2E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п</w:t>
      </w:r>
      <w:r w:rsidR="00C36CE5" w:rsidRPr="006B34EF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редупреждение причинения вреда третьим лицам</w:t>
      </w:r>
      <w:r w:rsidR="00C36CE5"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вследствие недостатков работ, которые оказывают влияние на безопасность объектов капитального строительства и выполняются члена</w:t>
      </w:r>
      <w:r w:rsidR="002F6F8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ми саморегулируемой организации;</w:t>
      </w:r>
    </w:p>
    <w:p w:rsidR="00C36CE5" w:rsidRDefault="002D2E4D" w:rsidP="00121F2E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п</w:t>
      </w:r>
      <w:r w:rsidR="00C36CE5" w:rsidRPr="006B34EF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овышение качества выполнения строительства</w:t>
      </w:r>
      <w:r w:rsidR="00C36CE5"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, </w:t>
      </w:r>
      <w:r w:rsidR="00AD0973"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реконструкции</w:t>
      </w:r>
      <w:r w:rsidR="00C36CE5"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, капитального ремонта объектов капитального </w:t>
      </w:r>
      <w:r w:rsidR="002F6F8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строительства;</w:t>
      </w:r>
    </w:p>
    <w:p w:rsidR="002F6F86" w:rsidRPr="007E2AD4" w:rsidRDefault="00795149" w:rsidP="00121F2E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 xml:space="preserve">принятие и </w:t>
      </w:r>
      <w:r w:rsidR="002D2E4D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с</w:t>
      </w:r>
      <w:r w:rsidR="002F6F86" w:rsidRPr="002F6F86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овершенствование документов</w:t>
      </w:r>
      <w:r w:rsidR="00B51393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 xml:space="preserve"> Партнерства</w:t>
      </w:r>
      <w:r w:rsidR="002F6F86" w:rsidRPr="002F6F86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 xml:space="preserve">, </w:t>
      </w:r>
      <w:r w:rsidR="002F6F86" w:rsidRPr="002F6F8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предусмотренных законодательством,</w:t>
      </w:r>
      <w:r w:rsidR="001D2DCA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proofErr w:type="gramStart"/>
      <w:r w:rsidR="002F6F86" w:rsidRPr="002F6F86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контроль за</w:t>
      </w:r>
      <w:proofErr w:type="gramEnd"/>
      <w:r w:rsidR="002F6F86" w:rsidRPr="002F6F86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 xml:space="preserve"> соблюдением требований, </w:t>
      </w:r>
      <w:r w:rsidR="002F6F86" w:rsidRPr="00DE326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установленных данными </w:t>
      </w:r>
      <w:r w:rsidR="00DE326E" w:rsidRPr="00DE326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документами.</w:t>
      </w:r>
    </w:p>
    <w:p w:rsidR="00C23ED9" w:rsidRDefault="00C23ED9" w:rsidP="00C23ED9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В соответствии с </w:t>
      </w:r>
      <w:r w:rsidR="007E2AD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данными</w:t>
      </w:r>
      <w:r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направлениями была организована работа Совета Партнерства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в 2011 году.</w:t>
      </w:r>
    </w:p>
    <w:p w:rsidR="007E2AD4" w:rsidRDefault="007E2AD4" w:rsidP="00C23ED9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121F2E" w:rsidRPr="006B34EF" w:rsidRDefault="004253D9" w:rsidP="002D2E4D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Отчетный 201</w:t>
      </w:r>
      <w:r w:rsidR="00DE326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1 год стал годом </w:t>
      </w:r>
      <w:r w:rsidR="002D2E4D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проверки и совершенствования правил работы Партнерства в условиях существенных</w:t>
      </w:r>
      <w:r w:rsidR="009C3DE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2D2E4D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изменений законодательства, регулирующего деятельность</w:t>
      </w:r>
      <w:r w:rsidR="009C3DE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саморегулируем</w:t>
      </w:r>
      <w:r w:rsidR="00C23ED9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ых </w:t>
      </w:r>
      <w:r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организац</w:t>
      </w:r>
      <w:r w:rsidR="002D2E4D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и</w:t>
      </w:r>
      <w:r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и</w:t>
      </w:r>
      <w:r w:rsidR="002D2E4D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в области </w:t>
      </w:r>
      <w:r w:rsidR="00C23ED9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строительств</w:t>
      </w:r>
      <w:r w:rsidR="002D2E4D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а</w:t>
      </w:r>
      <w:r w:rsidR="00C23ED9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  <w:r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Необходимость своевременно и корректно реагировать на </w:t>
      </w:r>
      <w:r w:rsidR="00C23ED9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данные </w:t>
      </w:r>
      <w:r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изменения потребовало напряженной работы постоянно действующего коллегиального органа</w:t>
      </w:r>
      <w:r w:rsidR="005A7EB2"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(Совет</w:t>
      </w:r>
      <w:r w:rsidR="007C504A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а</w:t>
      </w:r>
      <w:r w:rsidR="005A7EB2"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)</w:t>
      </w:r>
      <w:r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  <w:r w:rsidR="009C3DE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9542F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В 201</w:t>
      </w:r>
      <w:r w:rsidR="00C23ED9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</w:t>
      </w:r>
      <w:r w:rsidR="009542F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году Совет Партнерства собирался </w:t>
      </w:r>
      <w:r w:rsidR="00C23ED9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21</w:t>
      </w:r>
      <w:r w:rsidR="009542F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раз и рассмотрел</w:t>
      </w:r>
      <w:r w:rsidR="009C3DE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2D2E4D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88</w:t>
      </w:r>
      <w:r w:rsidR="009542F4" w:rsidRPr="009542F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вопрос</w:t>
      </w:r>
      <w:r w:rsidR="002D2E4D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ов</w:t>
      </w:r>
      <w:r w:rsidR="009542F4" w:rsidRPr="009542F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  <w:r w:rsidR="009C3DE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9542F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Это позволило</w:t>
      </w:r>
      <w:r w:rsidR="009C3DE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7C504A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Партнерству </w:t>
      </w:r>
      <w:r w:rsidR="00C23ED9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своевременно </w:t>
      </w:r>
      <w:r w:rsidR="007E2AD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принимать необходимые решения</w:t>
      </w:r>
      <w:r w:rsidR="002D2E4D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и обеспечивать</w:t>
      </w:r>
      <w:r w:rsidR="00593E3D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права членов Партнерства</w:t>
      </w:r>
      <w:r w:rsidR="004E7862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</w:p>
    <w:p w:rsidR="00BB71FA" w:rsidRPr="006B34EF" w:rsidRDefault="00BB71FA" w:rsidP="00C36CE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BB71FA" w:rsidRPr="006B34EF" w:rsidRDefault="00BB71FA" w:rsidP="00C36CE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167647" w:rsidRDefault="00167647">
      <w:pPr>
        <w:spacing w:after="0" w:line="240" w:lineRule="auto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br w:type="page"/>
      </w:r>
    </w:p>
    <w:p w:rsidR="00990941" w:rsidRDefault="00990941" w:rsidP="00F75172">
      <w:pPr>
        <w:pStyle w:val="1"/>
        <w:rPr>
          <w:rFonts w:eastAsia="Times New Roman"/>
          <w:lang w:eastAsia="ru-RU"/>
        </w:rPr>
      </w:pPr>
    </w:p>
    <w:p w:rsidR="00BB71FA" w:rsidRDefault="00BB71FA" w:rsidP="00F75172">
      <w:pPr>
        <w:pStyle w:val="1"/>
        <w:rPr>
          <w:rFonts w:eastAsia="Times New Roman"/>
          <w:lang w:eastAsia="ru-RU"/>
        </w:rPr>
      </w:pPr>
      <w:bookmarkStart w:id="3" w:name="_Toc325735985"/>
      <w:r w:rsidRPr="00167647">
        <w:rPr>
          <w:rFonts w:eastAsia="Times New Roman"/>
          <w:lang w:eastAsia="ru-RU"/>
        </w:rPr>
        <w:t>Прием новых членов и принятие решений о допуске</w:t>
      </w:r>
      <w:r w:rsidR="00167647">
        <w:rPr>
          <w:rFonts w:eastAsia="Times New Roman"/>
          <w:lang w:eastAsia="ru-RU"/>
        </w:rPr>
        <w:t>.</w:t>
      </w:r>
      <w:bookmarkEnd w:id="3"/>
    </w:p>
    <w:p w:rsidR="00167647" w:rsidRPr="00167647" w:rsidRDefault="00167647" w:rsidP="00167647">
      <w:pPr>
        <w:spacing w:after="0" w:line="360" w:lineRule="auto"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</w:pPr>
    </w:p>
    <w:p w:rsidR="004253D9" w:rsidRPr="006B34EF" w:rsidRDefault="004253D9" w:rsidP="00C36CE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За отчетный период Советом </w:t>
      </w:r>
      <w:r w:rsidR="007C504A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Н</w:t>
      </w:r>
      <w:r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екоммерческого партнерства «Саморегулируемая организация «Региональное объединение строителей Приморского края» проведено </w:t>
      </w:r>
      <w:r w:rsidR="00990941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21</w:t>
      </w:r>
      <w:r w:rsidR="00725FF6" w:rsidRPr="006B34EF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 xml:space="preserve"> заседани</w:t>
      </w:r>
      <w:r w:rsidR="00990941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е</w:t>
      </w:r>
      <w:r w:rsidR="00725FF6"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(Таблица 1) по результатам которых:</w:t>
      </w:r>
    </w:p>
    <w:p w:rsidR="005A7EB2" w:rsidRDefault="00B51393" w:rsidP="005A7EB2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р</w:t>
      </w:r>
      <w:r w:rsidR="005A7EB2"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ассмотрено </w:t>
      </w:r>
      <w:r w:rsidR="008E3F86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66</w:t>
      </w:r>
      <w:r w:rsidR="005A7EB2" w:rsidRPr="006B34EF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 xml:space="preserve"> заявлени</w:t>
      </w:r>
      <w:r w:rsidR="008E3F86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й</w:t>
      </w:r>
      <w:r w:rsidR="005A7EB2"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членов Партнерства </w:t>
      </w:r>
      <w:r w:rsidR="005A7EB2" w:rsidRPr="00F70FA6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 xml:space="preserve">о внесении изменений в </w:t>
      </w:r>
      <w:r w:rsidR="008E3F86" w:rsidRPr="00F70FA6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с</w:t>
      </w:r>
      <w:r w:rsidR="005A7EB2" w:rsidRPr="00F70FA6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виде</w:t>
      </w:r>
      <w:r w:rsidR="00346C23" w:rsidRPr="00F70FA6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те</w:t>
      </w:r>
      <w:r w:rsidR="005A7EB2" w:rsidRPr="00F70FA6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льство</w:t>
      </w:r>
      <w:r w:rsidR="008E3F86" w:rsidRPr="00F70FA6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 xml:space="preserve"> о допуске </w:t>
      </w:r>
      <w:r w:rsidR="008E3F86"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к работам, которые оказывают влияние на безопасность объек</w:t>
      </w:r>
      <w:r w:rsidR="008E3F8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тов капитального строительства,</w:t>
      </w:r>
      <w:r w:rsidR="00331AFB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и принят</w:t>
      </w:r>
      <w:r w:rsidR="008E3F8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ы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положительн</w:t>
      </w:r>
      <w:r w:rsidR="008E3F8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ые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решени</w:t>
      </w:r>
      <w:r w:rsidR="008E3F8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я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;</w:t>
      </w:r>
    </w:p>
    <w:p w:rsidR="00725FF6" w:rsidRDefault="008E3F86" w:rsidP="005A7EB2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F70FA6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в</w:t>
      </w:r>
      <w:r w:rsidR="00725FF6" w:rsidRPr="00F70FA6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 xml:space="preserve"> члены Партнерства</w:t>
      </w:r>
      <w:r w:rsidR="00641394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 xml:space="preserve"> </w:t>
      </w:r>
      <w:r w:rsidR="00725FF6" w:rsidRPr="006B34EF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принят</w:t>
      </w:r>
      <w:r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о</w:t>
      </w:r>
      <w:r w:rsidR="00641394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 xml:space="preserve"> </w:t>
      </w:r>
      <w:r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13</w:t>
      </w:r>
      <w:r w:rsidR="007C504A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 xml:space="preserve"> юридических лиц</w:t>
      </w:r>
      <w:r w:rsidR="005A7EB2"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с выдачей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с</w:t>
      </w:r>
      <w:r w:rsidR="005A7EB2"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видетельств о допуске к работам, которые оказывают влияние на безопасность объек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тов капитального строительства;</w:t>
      </w:r>
    </w:p>
    <w:p w:rsidR="00AA4BC2" w:rsidRDefault="00AA4BC2" w:rsidP="00AA4BC2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приняты решения </w:t>
      </w:r>
      <w:r w:rsidRPr="00AA4BC2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об исключении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из членов Партнерства </w:t>
      </w:r>
      <w:r w:rsidRPr="00AA4BC2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10 организаций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, данные решения приняты на основании </w:t>
      </w:r>
      <w:r w:rsidRPr="00AA4BC2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п. 5 ч. 2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и ч. 3 ст. 55.7. ,</w:t>
      </w:r>
      <w:r w:rsidRPr="00AA4BC2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ч. 16 ст. 55.8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  <w:r w:rsidR="006F3519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Градостроительного кодекса РФ;</w:t>
      </w:r>
    </w:p>
    <w:p w:rsidR="00B51393" w:rsidRDefault="00AA4BC2" w:rsidP="005A7EB2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принято решение </w:t>
      </w:r>
      <w:r w:rsidRPr="00F70FA6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о приостановлении действия свидетельства о допуске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к работам, </w:t>
      </w:r>
      <w:r w:rsidRPr="006B34E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которые оказывают влияние на безопасность объек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тов капитального строительства, </w:t>
      </w:r>
      <w:r w:rsidRPr="00F70FA6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в отношении 1 члена Партнерства</w:t>
      </w:r>
      <w:r w:rsidR="00641DD9" w:rsidRPr="00F70FA6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 xml:space="preserve">, </w:t>
      </w:r>
      <w:r w:rsidR="00641DD9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данное решение принято на основании </w:t>
      </w:r>
      <w:r w:rsidR="0000226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п. 3 ч.</w:t>
      </w:r>
      <w:r w:rsidR="009B557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00226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2 и ч. 3</w:t>
      </w:r>
      <w:r w:rsidR="009B557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00226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ст. 55.15.</w:t>
      </w:r>
      <w:r w:rsidR="00BF3A9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00226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Градостроительного кодекса РФ</w:t>
      </w:r>
      <w:r w:rsidR="0071198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</w:p>
    <w:p w:rsidR="00711981" w:rsidRDefault="00711981" w:rsidP="00711981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711981" w:rsidRPr="00711981" w:rsidRDefault="00711981" w:rsidP="00711981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proofErr w:type="gramStart"/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В связи с</w:t>
      </w:r>
      <w:r w:rsidR="00954D1A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 значительным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улучшением качества подготовки документов, представляемых</w:t>
      </w:r>
      <w:r w:rsidR="004A1B3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для приема в члены Партнерства и выдачи свидетельств</w:t>
      </w:r>
      <w:r w:rsidR="00954D1A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о допуске</w:t>
      </w:r>
      <w:r w:rsidR="00954D1A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br/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к работам, в </w:t>
      </w:r>
      <w:r w:rsidRPr="0071198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отчетн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ом</w:t>
      </w:r>
      <w:r w:rsidRPr="0071198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период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е</w:t>
      </w:r>
      <w:r w:rsidRPr="0071198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Советом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Партнерства не принималось решений об отказе </w:t>
      </w:r>
      <w:r w:rsidR="00954D1A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в приеме в члены Партнерства</w:t>
      </w:r>
      <w:r w:rsidR="00756CF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или</w:t>
      </w:r>
      <w:r w:rsidR="001D2DCA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756CF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отказе в </w:t>
      </w:r>
      <w:r w:rsidR="00954D1A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выдаче свидетельств о допуске к работам </w:t>
      </w:r>
      <w:r w:rsidR="00756CF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(</w:t>
      </w:r>
      <w:r w:rsidR="00954D1A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внесении изменений в свидетельства о допуске</w:t>
      </w:r>
      <w:r w:rsidR="00756CF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)</w:t>
      </w:r>
      <w:r w:rsidR="00954D1A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  <w:proofErr w:type="gramEnd"/>
    </w:p>
    <w:p w:rsidR="001B5EDB" w:rsidRDefault="001B5EDB" w:rsidP="001B5EDB">
      <w:p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954D1A" w:rsidRDefault="00954D1A" w:rsidP="001B5EDB">
      <w:p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1B5EDB" w:rsidRDefault="001B5EDB" w:rsidP="001B5EDB">
      <w:p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1B5EDB" w:rsidRDefault="001B5EDB" w:rsidP="001B5EDB">
      <w:p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1B5EDB" w:rsidRPr="001B5EDB" w:rsidRDefault="001B5EDB" w:rsidP="001B5EDB">
      <w:p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E47E3C" w:rsidRDefault="00E47E3C" w:rsidP="00940F6E">
      <w:pPr>
        <w:spacing w:after="0" w:line="240" w:lineRule="auto"/>
        <w:rPr>
          <w:rFonts w:asciiTheme="majorHAnsi" w:eastAsia="Times New Roman" w:hAnsiTheme="majorHAnsi" w:cs="Calibri"/>
          <w:b/>
          <w:bCs/>
          <w:color w:val="000000"/>
          <w:sz w:val="32"/>
          <w:szCs w:val="32"/>
          <w:lang w:eastAsia="ru-RU"/>
        </w:rPr>
      </w:pPr>
    </w:p>
    <w:p w:rsidR="00CF103D" w:rsidRDefault="00CF103D" w:rsidP="00940F6E">
      <w:pPr>
        <w:spacing w:after="0" w:line="240" w:lineRule="auto"/>
        <w:rPr>
          <w:rFonts w:asciiTheme="majorHAnsi" w:eastAsia="Times New Roman" w:hAnsiTheme="majorHAnsi" w:cs="Calibri"/>
          <w:b/>
          <w:bCs/>
          <w:color w:val="000000"/>
          <w:sz w:val="32"/>
          <w:szCs w:val="32"/>
          <w:lang w:eastAsia="ru-RU"/>
        </w:rPr>
      </w:pPr>
      <w:r w:rsidRPr="00CF103D">
        <w:rPr>
          <w:rFonts w:asciiTheme="majorHAnsi" w:eastAsia="Times New Roman" w:hAnsiTheme="majorHAnsi" w:cs="Calibri"/>
          <w:b/>
          <w:bCs/>
          <w:color w:val="000000"/>
          <w:sz w:val="32"/>
          <w:szCs w:val="32"/>
          <w:lang w:eastAsia="ru-RU"/>
        </w:rPr>
        <w:t>Таблица 1.</w:t>
      </w:r>
    </w:p>
    <w:p w:rsidR="004E7862" w:rsidRPr="00E47E3C" w:rsidRDefault="004E7862" w:rsidP="00940F6E">
      <w:pPr>
        <w:spacing w:after="0" w:line="240" w:lineRule="auto"/>
        <w:rPr>
          <w:rFonts w:asciiTheme="majorHAnsi" w:eastAsia="Times New Roman" w:hAnsiTheme="majorHAnsi" w:cs="Calibri"/>
          <w:b/>
          <w:bCs/>
          <w:color w:val="000000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992"/>
        <w:gridCol w:w="1134"/>
        <w:gridCol w:w="993"/>
        <w:gridCol w:w="1559"/>
        <w:gridCol w:w="1134"/>
        <w:gridCol w:w="1843"/>
        <w:gridCol w:w="1275"/>
      </w:tblGrid>
      <w:tr w:rsidR="00CF103D" w:rsidRPr="00CF103D" w:rsidTr="00E90312">
        <w:trPr>
          <w:trHeight w:val="1289"/>
        </w:trPr>
        <w:tc>
          <w:tcPr>
            <w:tcW w:w="534" w:type="dxa"/>
            <w:shd w:val="clear" w:color="auto" w:fill="auto"/>
            <w:hideMark/>
          </w:tcPr>
          <w:p w:rsidR="00CF103D" w:rsidRPr="00377948" w:rsidRDefault="00CF103D" w:rsidP="00CF103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77948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77948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0" w:type="dxa"/>
            <w:shd w:val="clear" w:color="auto" w:fill="auto"/>
            <w:hideMark/>
          </w:tcPr>
          <w:p w:rsidR="00CF103D" w:rsidRPr="00377948" w:rsidRDefault="00CF103D" w:rsidP="00CF103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7948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77948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  <w:t>про</w:t>
            </w:r>
            <w:r w:rsidR="00E90312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377948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  <w:t>токола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CF103D" w:rsidRPr="00377948" w:rsidRDefault="00377948" w:rsidP="00CF103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="00CF103D" w:rsidRPr="00377948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  <w:t>ата</w:t>
            </w:r>
          </w:p>
        </w:tc>
        <w:tc>
          <w:tcPr>
            <w:tcW w:w="1134" w:type="dxa"/>
            <w:shd w:val="clear" w:color="auto" w:fill="auto"/>
            <w:hideMark/>
          </w:tcPr>
          <w:p w:rsidR="00CF103D" w:rsidRPr="00377948" w:rsidRDefault="00CF103D" w:rsidP="00CF103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7948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принятых членов </w:t>
            </w:r>
          </w:p>
        </w:tc>
        <w:tc>
          <w:tcPr>
            <w:tcW w:w="993" w:type="dxa"/>
            <w:shd w:val="clear" w:color="auto" w:fill="auto"/>
            <w:hideMark/>
          </w:tcPr>
          <w:p w:rsidR="00CF103D" w:rsidRPr="00377948" w:rsidRDefault="00CF103D" w:rsidP="00CF103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7948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  <w:t>Отказано в приеме</w:t>
            </w:r>
          </w:p>
        </w:tc>
        <w:tc>
          <w:tcPr>
            <w:tcW w:w="1559" w:type="dxa"/>
            <w:shd w:val="clear" w:color="auto" w:fill="auto"/>
            <w:hideMark/>
          </w:tcPr>
          <w:p w:rsidR="00CF103D" w:rsidRPr="00377948" w:rsidRDefault="00377948" w:rsidP="0037794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7948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  <w:t>Количество членов,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="00CF103D" w:rsidRPr="00377948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  <w:t>в свиде</w:t>
            </w:r>
            <w:r w:rsidRPr="00377948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  <w:t>те</w:t>
            </w:r>
            <w:r w:rsidR="00CF103D" w:rsidRPr="00377948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  <w:t>льств</w:t>
            </w:r>
            <w:r w:rsidRPr="00377948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  <w:t>а которых внесены изменения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F103D" w:rsidRPr="00377948" w:rsidRDefault="00CF103D" w:rsidP="00CF103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7948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  <w:t>Отказано во внесении изменений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F103D" w:rsidRPr="00377948" w:rsidRDefault="00CF103D" w:rsidP="00CF103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7948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  <w:t>Количество исключенных (рекомендованных к исключению) членов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F103D" w:rsidRPr="00377948" w:rsidRDefault="00CF103D" w:rsidP="00CF103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7948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eastAsia="ru-RU"/>
              </w:rPr>
              <w:t>Количество членов Партнерства</w:t>
            </w:r>
          </w:p>
        </w:tc>
      </w:tr>
      <w:tr w:rsidR="00CF103D" w:rsidRPr="00CF103D" w:rsidTr="00FC138F">
        <w:trPr>
          <w:trHeight w:val="300"/>
        </w:trPr>
        <w:tc>
          <w:tcPr>
            <w:tcW w:w="9039" w:type="dxa"/>
            <w:gridSpan w:val="8"/>
            <w:shd w:val="clear" w:color="auto" w:fill="BFBFBF" w:themeFill="background1" w:themeFillShade="BF"/>
            <w:hideMark/>
          </w:tcPr>
          <w:p w:rsidR="00CF103D" w:rsidRPr="00CF103D" w:rsidRDefault="00CF103D" w:rsidP="004279CF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03D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  <w:t>Число членов на начало 201</w:t>
            </w:r>
            <w:r w:rsidR="004279CF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CF103D">
              <w:rPr>
                <w:rFonts w:asciiTheme="majorHAnsi" w:eastAsia="Times New Roman" w:hAnsiTheme="maj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:rsidR="00CF103D" w:rsidRPr="00CF103D" w:rsidRDefault="00FC138F" w:rsidP="00AA4A6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756CF3" w:rsidRPr="00CF103D" w:rsidTr="00756CF3">
        <w:trPr>
          <w:trHeight w:hRule="exact" w:val="454"/>
        </w:trPr>
        <w:tc>
          <w:tcPr>
            <w:tcW w:w="534" w:type="dxa"/>
            <w:shd w:val="clear" w:color="auto" w:fill="auto"/>
            <w:hideMark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CF103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55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21.01.11</w:t>
            </w:r>
          </w:p>
        </w:tc>
        <w:tc>
          <w:tcPr>
            <w:tcW w:w="1134" w:type="dxa"/>
            <w:shd w:val="clear" w:color="auto" w:fill="auto"/>
          </w:tcPr>
          <w:p w:rsidR="00756CF3" w:rsidRPr="00756CF3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756CF3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756CF3" w:rsidRPr="006B5961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2715B2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756CF3" w:rsidRPr="00CF103D" w:rsidTr="00756CF3">
        <w:trPr>
          <w:trHeight w:hRule="exact" w:val="454"/>
        </w:trPr>
        <w:tc>
          <w:tcPr>
            <w:tcW w:w="534" w:type="dxa"/>
            <w:shd w:val="clear" w:color="auto" w:fill="auto"/>
            <w:hideMark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CF103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56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17.02.11</w:t>
            </w:r>
          </w:p>
        </w:tc>
        <w:tc>
          <w:tcPr>
            <w:tcW w:w="1134" w:type="dxa"/>
            <w:shd w:val="clear" w:color="auto" w:fill="auto"/>
          </w:tcPr>
          <w:p w:rsidR="00756CF3" w:rsidRPr="00756CF3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756CF3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</w:tcPr>
          <w:p w:rsidR="00756CF3" w:rsidRPr="002715B2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</w:pPr>
            <w:r w:rsidRPr="002715B2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  <w:t>183</w:t>
            </w:r>
          </w:p>
        </w:tc>
      </w:tr>
      <w:tr w:rsidR="00756CF3" w:rsidRPr="00CF103D" w:rsidTr="00756CF3">
        <w:trPr>
          <w:trHeight w:hRule="exact" w:val="454"/>
        </w:trPr>
        <w:tc>
          <w:tcPr>
            <w:tcW w:w="534" w:type="dxa"/>
            <w:shd w:val="clear" w:color="auto" w:fill="auto"/>
            <w:hideMark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CF103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57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25.03.11</w:t>
            </w:r>
          </w:p>
        </w:tc>
        <w:tc>
          <w:tcPr>
            <w:tcW w:w="1134" w:type="dxa"/>
            <w:shd w:val="clear" w:color="auto" w:fill="auto"/>
          </w:tcPr>
          <w:p w:rsidR="00756CF3" w:rsidRPr="00756CF3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756CF3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  <w:t>183</w:t>
            </w:r>
          </w:p>
        </w:tc>
      </w:tr>
      <w:tr w:rsidR="00756CF3" w:rsidRPr="00CF103D" w:rsidTr="00756CF3">
        <w:trPr>
          <w:trHeight w:hRule="exact" w:val="454"/>
        </w:trPr>
        <w:tc>
          <w:tcPr>
            <w:tcW w:w="534" w:type="dxa"/>
            <w:shd w:val="clear" w:color="auto" w:fill="auto"/>
            <w:hideMark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CF103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58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22.04.11</w:t>
            </w:r>
          </w:p>
        </w:tc>
        <w:tc>
          <w:tcPr>
            <w:tcW w:w="1134" w:type="dxa"/>
            <w:shd w:val="clear" w:color="auto" w:fill="auto"/>
          </w:tcPr>
          <w:p w:rsidR="00756CF3" w:rsidRPr="00756CF3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756CF3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  <w:t>186</w:t>
            </w:r>
          </w:p>
        </w:tc>
      </w:tr>
      <w:tr w:rsidR="00756CF3" w:rsidRPr="00CF103D" w:rsidTr="00756CF3">
        <w:trPr>
          <w:trHeight w:hRule="exact" w:val="454"/>
        </w:trPr>
        <w:tc>
          <w:tcPr>
            <w:tcW w:w="534" w:type="dxa"/>
            <w:shd w:val="clear" w:color="auto" w:fill="auto"/>
            <w:hideMark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CF103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59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13.05.11</w:t>
            </w:r>
          </w:p>
        </w:tc>
        <w:tc>
          <w:tcPr>
            <w:tcW w:w="1134" w:type="dxa"/>
            <w:shd w:val="clear" w:color="auto" w:fill="auto"/>
          </w:tcPr>
          <w:p w:rsidR="00756CF3" w:rsidRPr="00756CF3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756CF3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  <w:t>186</w:t>
            </w:r>
          </w:p>
        </w:tc>
      </w:tr>
      <w:tr w:rsidR="00756CF3" w:rsidRPr="00CF103D" w:rsidTr="00756CF3">
        <w:trPr>
          <w:trHeight w:hRule="exact" w:val="454"/>
        </w:trPr>
        <w:tc>
          <w:tcPr>
            <w:tcW w:w="534" w:type="dxa"/>
            <w:shd w:val="clear" w:color="auto" w:fill="auto"/>
            <w:hideMark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CF103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60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20.05.11</w:t>
            </w:r>
          </w:p>
        </w:tc>
        <w:tc>
          <w:tcPr>
            <w:tcW w:w="1134" w:type="dxa"/>
            <w:shd w:val="clear" w:color="auto" w:fill="auto"/>
          </w:tcPr>
          <w:p w:rsidR="00756CF3" w:rsidRPr="00756CF3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756CF3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  <w:t>186</w:t>
            </w:r>
          </w:p>
        </w:tc>
      </w:tr>
      <w:tr w:rsidR="00756CF3" w:rsidRPr="00CF103D" w:rsidTr="00756CF3">
        <w:trPr>
          <w:trHeight w:hRule="exact" w:val="454"/>
        </w:trPr>
        <w:tc>
          <w:tcPr>
            <w:tcW w:w="534" w:type="dxa"/>
            <w:shd w:val="clear" w:color="auto" w:fill="auto"/>
            <w:hideMark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CF103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61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23.05.11</w:t>
            </w:r>
          </w:p>
        </w:tc>
        <w:tc>
          <w:tcPr>
            <w:tcW w:w="1134" w:type="dxa"/>
            <w:shd w:val="clear" w:color="auto" w:fill="auto"/>
          </w:tcPr>
          <w:p w:rsidR="00756CF3" w:rsidRPr="00756CF3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756CF3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  <w:t>186</w:t>
            </w:r>
          </w:p>
        </w:tc>
      </w:tr>
      <w:tr w:rsidR="00756CF3" w:rsidRPr="00CF103D" w:rsidTr="00756CF3">
        <w:trPr>
          <w:trHeight w:hRule="exact" w:val="454"/>
        </w:trPr>
        <w:tc>
          <w:tcPr>
            <w:tcW w:w="534" w:type="dxa"/>
            <w:shd w:val="clear" w:color="auto" w:fill="auto"/>
            <w:hideMark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CF103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62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02.06.11</w:t>
            </w:r>
          </w:p>
        </w:tc>
        <w:tc>
          <w:tcPr>
            <w:tcW w:w="1134" w:type="dxa"/>
            <w:shd w:val="clear" w:color="auto" w:fill="auto"/>
          </w:tcPr>
          <w:p w:rsidR="00756CF3" w:rsidRPr="00756CF3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756CF3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  <w:t>186</w:t>
            </w:r>
          </w:p>
        </w:tc>
      </w:tr>
      <w:tr w:rsidR="00756CF3" w:rsidRPr="00CF103D" w:rsidTr="00756CF3">
        <w:trPr>
          <w:trHeight w:hRule="exact" w:val="454"/>
        </w:trPr>
        <w:tc>
          <w:tcPr>
            <w:tcW w:w="534" w:type="dxa"/>
            <w:shd w:val="clear" w:color="auto" w:fill="auto"/>
            <w:hideMark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CF103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63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04.07.11</w:t>
            </w:r>
          </w:p>
        </w:tc>
        <w:tc>
          <w:tcPr>
            <w:tcW w:w="1134" w:type="dxa"/>
            <w:shd w:val="clear" w:color="auto" w:fill="auto"/>
          </w:tcPr>
          <w:p w:rsidR="00756CF3" w:rsidRPr="00756CF3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756CF3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  <w:t>185</w:t>
            </w:r>
          </w:p>
        </w:tc>
      </w:tr>
      <w:tr w:rsidR="00756CF3" w:rsidRPr="00CF103D" w:rsidTr="00756CF3">
        <w:trPr>
          <w:trHeight w:hRule="exact" w:val="454"/>
        </w:trPr>
        <w:tc>
          <w:tcPr>
            <w:tcW w:w="534" w:type="dxa"/>
            <w:shd w:val="clear" w:color="auto" w:fill="auto"/>
            <w:hideMark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CF103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64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18.07.11</w:t>
            </w:r>
          </w:p>
        </w:tc>
        <w:tc>
          <w:tcPr>
            <w:tcW w:w="1134" w:type="dxa"/>
            <w:shd w:val="clear" w:color="auto" w:fill="auto"/>
          </w:tcPr>
          <w:p w:rsidR="00756CF3" w:rsidRPr="00756CF3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756CF3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  <w:t>185</w:t>
            </w:r>
          </w:p>
        </w:tc>
      </w:tr>
      <w:tr w:rsidR="00756CF3" w:rsidRPr="00CF103D" w:rsidTr="00756CF3">
        <w:trPr>
          <w:trHeight w:hRule="exact" w:val="454"/>
        </w:trPr>
        <w:tc>
          <w:tcPr>
            <w:tcW w:w="534" w:type="dxa"/>
            <w:shd w:val="clear" w:color="auto" w:fill="auto"/>
            <w:hideMark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CF103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65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29.07.11</w:t>
            </w:r>
          </w:p>
        </w:tc>
        <w:tc>
          <w:tcPr>
            <w:tcW w:w="1134" w:type="dxa"/>
            <w:shd w:val="clear" w:color="auto" w:fill="auto"/>
          </w:tcPr>
          <w:p w:rsidR="00756CF3" w:rsidRPr="00756CF3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756CF3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756CF3" w:rsidRPr="00CF103D" w:rsidRDefault="00EC6508" w:rsidP="00756CF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  <w:t>185</w:t>
            </w:r>
          </w:p>
        </w:tc>
      </w:tr>
      <w:tr w:rsidR="00756CF3" w:rsidRPr="00CF103D" w:rsidTr="00756CF3">
        <w:trPr>
          <w:trHeight w:hRule="exact" w:val="454"/>
        </w:trPr>
        <w:tc>
          <w:tcPr>
            <w:tcW w:w="534" w:type="dxa"/>
            <w:shd w:val="clear" w:color="auto" w:fill="auto"/>
            <w:hideMark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CF103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66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04.08.11</w:t>
            </w:r>
          </w:p>
        </w:tc>
        <w:tc>
          <w:tcPr>
            <w:tcW w:w="1134" w:type="dxa"/>
            <w:shd w:val="clear" w:color="auto" w:fill="auto"/>
          </w:tcPr>
          <w:p w:rsidR="00756CF3" w:rsidRPr="00756CF3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756CF3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  <w:t>184</w:t>
            </w:r>
          </w:p>
        </w:tc>
      </w:tr>
      <w:tr w:rsidR="00756CF3" w:rsidRPr="00CF103D" w:rsidTr="00756CF3">
        <w:trPr>
          <w:trHeight w:hRule="exact" w:val="454"/>
        </w:trPr>
        <w:tc>
          <w:tcPr>
            <w:tcW w:w="534" w:type="dxa"/>
            <w:shd w:val="clear" w:color="auto" w:fill="auto"/>
            <w:hideMark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CF103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67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21.01.11</w:t>
            </w:r>
          </w:p>
        </w:tc>
        <w:tc>
          <w:tcPr>
            <w:tcW w:w="1134" w:type="dxa"/>
            <w:shd w:val="clear" w:color="auto" w:fill="auto"/>
          </w:tcPr>
          <w:p w:rsidR="00756CF3" w:rsidRPr="00756CF3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756CF3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  <w:t>184</w:t>
            </w:r>
          </w:p>
        </w:tc>
      </w:tr>
      <w:tr w:rsidR="00756CF3" w:rsidRPr="00CF103D" w:rsidTr="00756CF3">
        <w:trPr>
          <w:trHeight w:hRule="exact" w:val="454"/>
        </w:trPr>
        <w:tc>
          <w:tcPr>
            <w:tcW w:w="534" w:type="dxa"/>
            <w:shd w:val="clear" w:color="auto" w:fill="auto"/>
            <w:hideMark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CF103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68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31.08.11</w:t>
            </w:r>
          </w:p>
        </w:tc>
        <w:tc>
          <w:tcPr>
            <w:tcW w:w="1134" w:type="dxa"/>
            <w:shd w:val="clear" w:color="auto" w:fill="auto"/>
          </w:tcPr>
          <w:p w:rsidR="00756CF3" w:rsidRPr="00756CF3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756CF3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  <w:t>185</w:t>
            </w:r>
          </w:p>
        </w:tc>
      </w:tr>
      <w:tr w:rsidR="00756CF3" w:rsidRPr="00CF103D" w:rsidTr="00756CF3">
        <w:trPr>
          <w:trHeight w:hRule="exact" w:val="454"/>
        </w:trPr>
        <w:tc>
          <w:tcPr>
            <w:tcW w:w="534" w:type="dxa"/>
            <w:shd w:val="clear" w:color="auto" w:fill="auto"/>
            <w:hideMark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CF103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69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13.09.11</w:t>
            </w:r>
          </w:p>
        </w:tc>
        <w:tc>
          <w:tcPr>
            <w:tcW w:w="1134" w:type="dxa"/>
            <w:shd w:val="clear" w:color="auto" w:fill="auto"/>
          </w:tcPr>
          <w:p w:rsidR="00756CF3" w:rsidRPr="00756CF3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756CF3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  <w:t>186</w:t>
            </w:r>
          </w:p>
        </w:tc>
      </w:tr>
      <w:tr w:rsidR="00756CF3" w:rsidRPr="00CF103D" w:rsidTr="00756CF3">
        <w:trPr>
          <w:trHeight w:hRule="exact" w:val="454"/>
        </w:trPr>
        <w:tc>
          <w:tcPr>
            <w:tcW w:w="534" w:type="dxa"/>
            <w:shd w:val="clear" w:color="auto" w:fill="auto"/>
            <w:hideMark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CF103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70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27.09.11</w:t>
            </w:r>
          </w:p>
        </w:tc>
        <w:tc>
          <w:tcPr>
            <w:tcW w:w="1134" w:type="dxa"/>
            <w:shd w:val="clear" w:color="auto" w:fill="auto"/>
          </w:tcPr>
          <w:p w:rsidR="00756CF3" w:rsidRPr="00756CF3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756CF3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  <w:t>186</w:t>
            </w:r>
          </w:p>
        </w:tc>
      </w:tr>
      <w:tr w:rsidR="00756CF3" w:rsidRPr="00CF103D" w:rsidTr="00756CF3">
        <w:trPr>
          <w:trHeight w:hRule="exact" w:val="454"/>
        </w:trPr>
        <w:tc>
          <w:tcPr>
            <w:tcW w:w="534" w:type="dxa"/>
            <w:shd w:val="clear" w:color="auto" w:fill="auto"/>
            <w:hideMark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CF103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71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28.10.11</w:t>
            </w:r>
          </w:p>
        </w:tc>
        <w:tc>
          <w:tcPr>
            <w:tcW w:w="1134" w:type="dxa"/>
            <w:shd w:val="clear" w:color="auto" w:fill="auto"/>
          </w:tcPr>
          <w:p w:rsidR="00756CF3" w:rsidRPr="00756CF3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756CF3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  <w:t>187</w:t>
            </w:r>
          </w:p>
        </w:tc>
      </w:tr>
      <w:tr w:rsidR="00756CF3" w:rsidRPr="00CF103D" w:rsidTr="00756CF3">
        <w:trPr>
          <w:trHeight w:hRule="exact" w:val="454"/>
        </w:trPr>
        <w:tc>
          <w:tcPr>
            <w:tcW w:w="534" w:type="dxa"/>
            <w:shd w:val="clear" w:color="auto" w:fill="auto"/>
            <w:hideMark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CF103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72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03.11.11</w:t>
            </w:r>
          </w:p>
        </w:tc>
        <w:tc>
          <w:tcPr>
            <w:tcW w:w="1134" w:type="dxa"/>
            <w:shd w:val="clear" w:color="auto" w:fill="auto"/>
          </w:tcPr>
          <w:p w:rsidR="00756CF3" w:rsidRPr="00756CF3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756CF3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  <w:t>187</w:t>
            </w:r>
          </w:p>
        </w:tc>
      </w:tr>
      <w:tr w:rsidR="00756CF3" w:rsidRPr="00CF103D" w:rsidTr="00756CF3">
        <w:trPr>
          <w:trHeight w:hRule="exact" w:val="454"/>
        </w:trPr>
        <w:tc>
          <w:tcPr>
            <w:tcW w:w="534" w:type="dxa"/>
            <w:shd w:val="clear" w:color="auto" w:fill="auto"/>
            <w:hideMark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CF103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73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29.11.11</w:t>
            </w:r>
          </w:p>
        </w:tc>
        <w:tc>
          <w:tcPr>
            <w:tcW w:w="1134" w:type="dxa"/>
            <w:shd w:val="clear" w:color="auto" w:fill="auto"/>
          </w:tcPr>
          <w:p w:rsidR="00756CF3" w:rsidRPr="00756CF3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756CF3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  <w:t>186</w:t>
            </w:r>
          </w:p>
        </w:tc>
      </w:tr>
      <w:tr w:rsidR="00756CF3" w:rsidRPr="00CF103D" w:rsidTr="00756CF3">
        <w:trPr>
          <w:trHeight w:hRule="exact" w:val="454"/>
        </w:trPr>
        <w:tc>
          <w:tcPr>
            <w:tcW w:w="534" w:type="dxa"/>
            <w:shd w:val="clear" w:color="auto" w:fill="auto"/>
            <w:hideMark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CF103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74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06.12.11</w:t>
            </w:r>
          </w:p>
        </w:tc>
        <w:tc>
          <w:tcPr>
            <w:tcW w:w="1134" w:type="dxa"/>
            <w:shd w:val="clear" w:color="auto" w:fill="auto"/>
          </w:tcPr>
          <w:p w:rsidR="00756CF3" w:rsidRPr="00756CF3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756CF3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  <w:t>186</w:t>
            </w:r>
          </w:p>
        </w:tc>
      </w:tr>
      <w:tr w:rsidR="00756CF3" w:rsidRPr="00CF103D" w:rsidTr="00756CF3">
        <w:trPr>
          <w:trHeight w:hRule="exact" w:val="454"/>
        </w:trPr>
        <w:tc>
          <w:tcPr>
            <w:tcW w:w="534" w:type="dxa"/>
            <w:shd w:val="clear" w:color="auto" w:fill="auto"/>
            <w:hideMark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CF103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75</w:t>
            </w:r>
            <w:proofErr w:type="gramStart"/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22.12.11</w:t>
            </w:r>
          </w:p>
        </w:tc>
        <w:tc>
          <w:tcPr>
            <w:tcW w:w="1134" w:type="dxa"/>
            <w:shd w:val="clear" w:color="auto" w:fill="auto"/>
          </w:tcPr>
          <w:p w:rsidR="00756CF3" w:rsidRPr="00756CF3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 w:rsidRPr="00756CF3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756CF3" w:rsidRPr="00CF103D" w:rsidRDefault="00756CF3" w:rsidP="00756CF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ru-RU"/>
              </w:rPr>
              <w:t>185</w:t>
            </w:r>
          </w:p>
        </w:tc>
      </w:tr>
      <w:tr w:rsidR="00EC6508" w:rsidRPr="00CF103D" w:rsidTr="00EC6508">
        <w:trPr>
          <w:trHeight w:val="335"/>
        </w:trPr>
        <w:tc>
          <w:tcPr>
            <w:tcW w:w="2376" w:type="dxa"/>
            <w:gridSpan w:val="3"/>
            <w:shd w:val="clear" w:color="auto" w:fill="BFBFBF" w:themeFill="background1" w:themeFillShade="BF"/>
            <w:noWrap/>
            <w:hideMark/>
          </w:tcPr>
          <w:p w:rsidR="00EC6508" w:rsidRPr="00CF103D" w:rsidRDefault="00EC6508" w:rsidP="00EC650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03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:rsidR="00EC6508" w:rsidRDefault="00EC6508" w:rsidP="00EC650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  <w:p w:rsidR="00EC6508" w:rsidRPr="00CD744F" w:rsidRDefault="00EC6508" w:rsidP="00EC650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noWrap/>
          </w:tcPr>
          <w:p w:rsidR="00EC6508" w:rsidRPr="00CF103D" w:rsidRDefault="00EC6508" w:rsidP="00EC650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</w:tcPr>
          <w:p w:rsidR="00EC6508" w:rsidRPr="00CF103D" w:rsidRDefault="00EC6508" w:rsidP="00EC650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</w:tcPr>
          <w:p w:rsidR="00EC6508" w:rsidRPr="00CF103D" w:rsidRDefault="00EC6508" w:rsidP="00EC650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</w:tcPr>
          <w:p w:rsidR="00EC6508" w:rsidRPr="00CF103D" w:rsidRDefault="00EC6508" w:rsidP="00EC650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</w:tcPr>
          <w:p w:rsidR="00EC6508" w:rsidRPr="00132804" w:rsidRDefault="00EC6508" w:rsidP="00EC650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ru-RU"/>
              </w:rPr>
            </w:pPr>
            <w:r w:rsidRPr="00132804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ru-RU"/>
              </w:rPr>
              <w:t>5</w:t>
            </w:r>
            <w:r w:rsidR="00E47E3C" w:rsidRPr="00E47E3C">
              <w:rPr>
                <w:rFonts w:eastAsia="Times New Roman" w:cs="Calibri"/>
                <w:color w:val="000000"/>
                <w:sz w:val="24"/>
                <w:szCs w:val="32"/>
                <w:lang w:eastAsia="ru-RU"/>
              </w:rPr>
              <w:t>*</w:t>
            </w:r>
          </w:p>
        </w:tc>
      </w:tr>
    </w:tbl>
    <w:p w:rsidR="00E47E3C" w:rsidRPr="00E47E3C" w:rsidRDefault="00E47E3C" w:rsidP="00F75172">
      <w:pPr>
        <w:pStyle w:val="1"/>
        <w:rPr>
          <w:rFonts w:eastAsia="Times New Roman" w:cs="Calibri"/>
          <w:b w:val="0"/>
          <w:color w:val="000000"/>
          <w:sz w:val="20"/>
          <w:szCs w:val="20"/>
          <w:lang w:eastAsia="ru-RU"/>
        </w:rPr>
      </w:pPr>
      <w:bookmarkStart w:id="4" w:name="_Toc325735986"/>
      <w:r w:rsidRPr="00E47E3C">
        <w:rPr>
          <w:rFonts w:eastAsia="Times New Roman" w:cs="Calibri"/>
          <w:b w:val="0"/>
          <w:color w:val="000000"/>
          <w:sz w:val="20"/>
          <w:szCs w:val="20"/>
          <w:lang w:eastAsia="ru-RU"/>
        </w:rPr>
        <w:t>*Сведения о количестве членов Партнерства приведены с учетом</w:t>
      </w:r>
      <w:r>
        <w:rPr>
          <w:rFonts w:eastAsia="Times New Roman" w:cs="Calibri"/>
          <w:b w:val="0"/>
          <w:color w:val="000000"/>
          <w:sz w:val="20"/>
          <w:szCs w:val="20"/>
          <w:lang w:eastAsia="ru-RU"/>
        </w:rPr>
        <w:t xml:space="preserve"> выхода из членов Партнерства</w:t>
      </w:r>
      <w:r>
        <w:rPr>
          <w:rFonts w:eastAsia="Times New Roman" w:cs="Calibri"/>
          <w:b w:val="0"/>
          <w:color w:val="000000"/>
          <w:sz w:val="20"/>
          <w:szCs w:val="20"/>
          <w:lang w:eastAsia="ru-RU"/>
        </w:rPr>
        <w:br/>
        <w:t xml:space="preserve">в </w:t>
      </w:r>
      <w:r w:rsidRPr="00E47E3C">
        <w:rPr>
          <w:rFonts w:eastAsia="Times New Roman" w:cs="Calibri"/>
          <w:b w:val="0"/>
          <w:color w:val="000000"/>
          <w:sz w:val="20"/>
          <w:szCs w:val="20"/>
          <w:lang w:eastAsia="ru-RU"/>
        </w:rPr>
        <w:t>добровольном порядке (8 организаций).</w:t>
      </w:r>
      <w:bookmarkEnd w:id="4"/>
      <w:r w:rsidRPr="00E47E3C">
        <w:rPr>
          <w:rFonts w:eastAsia="Times New Roman" w:cs="Calibri"/>
          <w:b w:val="0"/>
          <w:color w:val="000000"/>
          <w:sz w:val="20"/>
          <w:szCs w:val="20"/>
          <w:lang w:eastAsia="ru-RU"/>
        </w:rPr>
        <w:t xml:space="preserve"> </w:t>
      </w:r>
    </w:p>
    <w:p w:rsidR="00E47E3C" w:rsidRDefault="00E47E3C" w:rsidP="00E47E3C">
      <w:pPr>
        <w:rPr>
          <w:lang w:eastAsia="ru-RU"/>
        </w:rPr>
      </w:pPr>
    </w:p>
    <w:p w:rsidR="00E47E3C" w:rsidRDefault="00E47E3C" w:rsidP="00E47E3C">
      <w:pPr>
        <w:rPr>
          <w:lang w:eastAsia="ru-RU"/>
        </w:rPr>
      </w:pPr>
    </w:p>
    <w:p w:rsidR="00E47E3C" w:rsidRDefault="00E47E3C" w:rsidP="00E47E3C">
      <w:pPr>
        <w:rPr>
          <w:lang w:eastAsia="ru-RU"/>
        </w:rPr>
      </w:pPr>
    </w:p>
    <w:p w:rsidR="005A7EB2" w:rsidRPr="00167647" w:rsidRDefault="00167647" w:rsidP="00F75172">
      <w:pPr>
        <w:pStyle w:val="1"/>
        <w:rPr>
          <w:rFonts w:eastAsia="Times New Roman"/>
          <w:lang w:eastAsia="ru-RU"/>
        </w:rPr>
      </w:pPr>
      <w:bookmarkStart w:id="5" w:name="_Toc325735987"/>
      <w:r w:rsidRPr="00167647">
        <w:rPr>
          <w:rFonts w:eastAsia="Times New Roman"/>
          <w:lang w:eastAsia="ru-RU"/>
        </w:rPr>
        <w:t>Созыв и проведение общих собраний членов Партнерства.</w:t>
      </w:r>
      <w:bookmarkEnd w:id="5"/>
    </w:p>
    <w:p w:rsidR="00167647" w:rsidRPr="00167647" w:rsidRDefault="00167647" w:rsidP="00C36CE5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436366" w:rsidRDefault="00436366" w:rsidP="003D55E0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В целях </w:t>
      </w:r>
      <w:r w:rsidR="0079768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утверждения документов, обязательных для ежегодного </w:t>
      </w:r>
      <w:r w:rsidR="00A05C4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рассмотрения</w:t>
      </w:r>
      <w:r w:rsidR="0079768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Общим собранием членов Партнерства</w:t>
      </w:r>
      <w:r w:rsidR="00354C9D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,</w:t>
      </w:r>
      <w:r w:rsidR="0079768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и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пр</w:t>
      </w:r>
      <w:r w:rsidR="00354C9D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иведения документов Партнерства</w:t>
      </w:r>
      <w:r w:rsidR="00354C9D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br/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в соответстви</w:t>
      </w:r>
      <w:r w:rsidR="007877C8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е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с </w:t>
      </w:r>
      <w:r w:rsidR="0079768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изменениями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законодательств</w:t>
      </w:r>
      <w:r w:rsidR="0079768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а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в 201</w:t>
      </w:r>
      <w:r w:rsidR="0079768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году</w:t>
      </w:r>
      <w:r w:rsidR="003D55E0" w:rsidRPr="003D55E0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проведен</w:t>
      </w:r>
      <w:r w:rsidR="007877C8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о </w:t>
      </w:r>
      <w:r w:rsidR="0079768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2</w:t>
      </w:r>
      <w:r w:rsidR="004A1B3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A05C4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</w:t>
      </w:r>
      <w:r w:rsidR="007877C8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бщих собрани</w:t>
      </w:r>
      <w:r w:rsidR="0079768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я</w:t>
      </w:r>
      <w:r w:rsidR="007877C8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членов Партнерства (годовое</w:t>
      </w:r>
      <w:r w:rsidR="004A1B3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A503A0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и внеочередное </w:t>
      </w:r>
      <w:r w:rsidR="003D55E0" w:rsidRPr="003D55E0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собрани</w:t>
      </w:r>
      <w:r w:rsidR="007877C8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е</w:t>
      </w:r>
      <w:r w:rsidR="003D55E0" w:rsidRPr="003D55E0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членов Партнерства</w:t>
      </w:r>
      <w:r w:rsidR="007877C8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)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:</w:t>
      </w:r>
    </w:p>
    <w:p w:rsidR="00436366" w:rsidRPr="00436366" w:rsidRDefault="00436366" w:rsidP="00436366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43636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Общее собрание членов Партнерства - </w:t>
      </w:r>
      <w:r w:rsidR="00A05C4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16</w:t>
      </w:r>
      <w:r w:rsidRPr="0043636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.0</w:t>
      </w:r>
      <w:r w:rsidR="00A05C4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6</w:t>
      </w:r>
      <w:r w:rsidRPr="0043636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.201</w:t>
      </w:r>
      <w:r w:rsidR="00A05C4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</w:t>
      </w:r>
      <w:r w:rsidR="004A1B34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г.;</w:t>
      </w:r>
    </w:p>
    <w:p w:rsidR="00436366" w:rsidRPr="00436366" w:rsidRDefault="00436366" w:rsidP="00436366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43636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Общее собрание членов Партнерства - </w:t>
      </w:r>
      <w:r w:rsidR="00A05C4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22</w:t>
      </w:r>
      <w:r w:rsidRPr="002B2587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.1</w:t>
      </w:r>
      <w:r w:rsidR="002B2587" w:rsidRPr="002B2587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2</w:t>
      </w:r>
      <w:r w:rsidRPr="002B2587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.201</w:t>
      </w:r>
      <w:r w:rsidR="00A05C4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</w:t>
      </w:r>
      <w:r w:rsidRPr="0043636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г.</w:t>
      </w:r>
    </w:p>
    <w:p w:rsidR="00D5545D" w:rsidRDefault="00D5545D" w:rsidP="003D55E0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436366" w:rsidRPr="00035B33" w:rsidRDefault="00D5545D" w:rsidP="003D55E0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</w:pPr>
      <w:r w:rsidRPr="00035B33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На общих собраниях членов Партнерства были приняты следующие решения:</w:t>
      </w:r>
    </w:p>
    <w:p w:rsidR="00A05C4C" w:rsidRDefault="00AA4A65" w:rsidP="00D5545D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Утверждены </w:t>
      </w:r>
      <w:r w:rsidR="003D55E0" w:rsidRPr="00D5545D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изменения и дополнения в Устав НП СРО «РОС ПК» </w:t>
      </w:r>
      <w:r w:rsidR="00D5545D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(</w:t>
      </w:r>
      <w:r w:rsidR="00A05C4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16</w:t>
      </w:r>
      <w:r w:rsidR="00A05C4C" w:rsidRPr="0043636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.0</w:t>
      </w:r>
      <w:r w:rsidR="00A05C4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6</w:t>
      </w:r>
      <w:r w:rsidR="00A05C4C" w:rsidRPr="0043636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.201</w:t>
      </w:r>
      <w:r w:rsidR="00A05C4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)</w:t>
      </w:r>
      <w:r w:rsidR="00A05C4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</w:p>
    <w:p w:rsidR="003D55E0" w:rsidRDefault="00AA4A65" w:rsidP="00D5545D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F576B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Утверждены </w:t>
      </w:r>
      <w:r w:rsidR="003D55E0" w:rsidRPr="00F576B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изменения в Положение о Совете НП СРО «РОС ПК»</w:t>
      </w:r>
      <w:r w:rsidR="0059083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D5545D" w:rsidRPr="00F576B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(</w:t>
      </w:r>
      <w:r w:rsidR="00A05C4C" w:rsidRPr="00F576B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16.06.2011</w:t>
      </w:r>
      <w:r w:rsidRPr="00F576B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)</w:t>
      </w:r>
      <w:r w:rsidR="00A05C4C" w:rsidRPr="00F576B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</w:p>
    <w:p w:rsidR="00945775" w:rsidRDefault="00945775" w:rsidP="00945775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Утверждена новая редакция Положения о членстве </w:t>
      </w:r>
      <w:r w:rsidRPr="00D5545D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в НП СРО «РОС ПК»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(22</w:t>
      </w:r>
      <w:r w:rsidRPr="002B2587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.12.201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1).</w:t>
      </w:r>
    </w:p>
    <w:p w:rsidR="00F576BE" w:rsidRPr="00D5545D" w:rsidRDefault="00F576BE" w:rsidP="00F576BE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Утвержден</w:t>
      </w:r>
      <w:r w:rsidR="0094577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а</w:t>
      </w:r>
      <w:r w:rsidR="000827E7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94577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новая редакция </w:t>
      </w:r>
      <w:r w:rsidRPr="00D5545D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Требовани</w:t>
      </w:r>
      <w:r w:rsidR="0094577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й</w:t>
      </w:r>
      <w:r w:rsidRPr="00D5545D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к выдаче НП СРО «РОС ПК» свидетельств о допуске к работам, которые оказывают влияние на безопасность объектов капитального строительс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тва, в том числе</w:t>
      </w:r>
      <w:r w:rsidR="0094577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Требования к системе аттестации по правилам, установленны</w:t>
      </w:r>
      <w:r w:rsidR="00945E1A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м</w:t>
      </w:r>
      <w:r w:rsidR="001D2DCA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proofErr w:type="spellStart"/>
      <w:r w:rsidR="0094577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Ростехнадзором</w:t>
      </w:r>
      <w:proofErr w:type="spellEnd"/>
      <w:r w:rsidR="0094577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, и изменения в Перечень видов работ</w:t>
      </w:r>
      <w:r w:rsidR="001D2DCA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(16</w:t>
      </w:r>
      <w:r w:rsidRPr="0043636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.0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6</w:t>
      </w:r>
      <w:r w:rsidRPr="0043636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.201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1, 22</w:t>
      </w:r>
      <w:r w:rsidRPr="002B2587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.12.201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1).</w:t>
      </w:r>
    </w:p>
    <w:p w:rsidR="003D55E0" w:rsidRDefault="00AA4A65" w:rsidP="00D5545D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Утвержден</w:t>
      </w:r>
      <w:r w:rsidR="0094577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а</w:t>
      </w:r>
      <w:r w:rsidR="000827E7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94577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новая редакция</w:t>
      </w:r>
      <w:r w:rsidR="003D55E0" w:rsidRPr="00D5545D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Положени</w:t>
      </w:r>
      <w:r w:rsidR="0094577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я</w:t>
      </w:r>
      <w:r w:rsidR="003D55E0" w:rsidRPr="00D5545D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о порядке выдачи НП СРО «РОС ПК» свидетельств о допуске к работам, которые оказывают влияние на безопасность объектов капитального строительства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(</w:t>
      </w:r>
      <w:r w:rsidR="0094577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16</w:t>
      </w:r>
      <w:r w:rsidR="00945775" w:rsidRPr="0043636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.0</w:t>
      </w:r>
      <w:r w:rsidR="0094577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6</w:t>
      </w:r>
      <w:r w:rsidR="00945775" w:rsidRPr="0043636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.201</w:t>
      </w:r>
      <w:r w:rsidR="00945775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</w:t>
      </w:r>
      <w:r w:rsidR="00035B3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)</w:t>
      </w:r>
      <w:r w:rsidR="00BA71E9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</w:p>
    <w:p w:rsidR="00BA71E9" w:rsidRPr="00BA71E9" w:rsidRDefault="00BA71E9" w:rsidP="00BA71E9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BA71E9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Утвержден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а</w:t>
      </w:r>
      <w:r w:rsidR="000827E7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новая редакция</w:t>
      </w:r>
      <w:r w:rsidR="000827E7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Pr="00BA71E9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Правил контроля в области саморегулирования НП СРО «РОС ПК»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(16</w:t>
      </w:r>
      <w:r w:rsidRPr="0043636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.0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6</w:t>
      </w:r>
      <w:r w:rsidRPr="0043636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.201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1).</w:t>
      </w:r>
    </w:p>
    <w:p w:rsidR="00BA71E9" w:rsidRPr="00BA71E9" w:rsidRDefault="00BA71E9" w:rsidP="00BA71E9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BA71E9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Утвержден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о </w:t>
      </w:r>
      <w:r w:rsidRPr="00BA71E9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Положени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е</w:t>
      </w:r>
      <w:r w:rsidRPr="00BA71E9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о Резервном фонде Совета НП СРО «РОС ПК»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(16</w:t>
      </w:r>
      <w:r w:rsidRPr="0043636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.0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6</w:t>
      </w:r>
      <w:r w:rsidRPr="0043636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.201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1).</w:t>
      </w:r>
    </w:p>
    <w:p w:rsidR="00035B33" w:rsidRDefault="00035B33" w:rsidP="00035B33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Утверждены отчеты Совета, Исполнительной дирекц</w:t>
      </w:r>
      <w:r w:rsidR="00B67E5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ии, Ревизионной комиссии за 2010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год (</w:t>
      </w:r>
      <w:r w:rsidR="00B67E5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16</w:t>
      </w:r>
      <w:r w:rsidR="00B67E5F" w:rsidRPr="0043636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.0</w:t>
      </w:r>
      <w:r w:rsidR="00B67E5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6</w:t>
      </w:r>
      <w:r w:rsidR="00B67E5F" w:rsidRPr="0043636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.201</w:t>
      </w:r>
      <w:r w:rsidR="00B67E5F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)</w:t>
      </w:r>
      <w:r w:rsidR="00354C9D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</w:p>
    <w:p w:rsidR="00035B33" w:rsidRDefault="00035B33" w:rsidP="00035B33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Утверждена </w:t>
      </w:r>
      <w:r w:rsidRPr="003D55E0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Смета НП СРО «РОС ПК» на 201</w:t>
      </w:r>
      <w:r w:rsidR="00BA71E9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2</w:t>
      </w:r>
      <w:r w:rsidRPr="003D55E0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год</w:t>
      </w:r>
      <w:r w:rsidR="001D2DCA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(</w:t>
      </w:r>
      <w:r w:rsidR="00BA71E9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22</w:t>
      </w:r>
      <w:r w:rsidRPr="002B2587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.12.201</w:t>
      </w:r>
      <w:r w:rsidR="00BA71E9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)</w:t>
      </w:r>
      <w:r w:rsidR="00BA71E9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</w:p>
    <w:p w:rsidR="003D55E0" w:rsidRDefault="003D55E0" w:rsidP="003D55E0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945E1A" w:rsidRDefault="00945E1A" w:rsidP="00F75172">
      <w:pPr>
        <w:pStyle w:val="1"/>
        <w:rPr>
          <w:rFonts w:eastAsia="Times New Roman"/>
          <w:lang w:eastAsia="ru-RU"/>
        </w:rPr>
      </w:pPr>
    </w:p>
    <w:p w:rsidR="004F37FC" w:rsidRDefault="00F75172" w:rsidP="00F75172">
      <w:pPr>
        <w:pStyle w:val="1"/>
        <w:rPr>
          <w:rFonts w:eastAsia="Times New Roman"/>
          <w:lang w:eastAsia="ru-RU"/>
        </w:rPr>
      </w:pPr>
      <w:bookmarkStart w:id="6" w:name="_Toc325735988"/>
      <w:r>
        <w:rPr>
          <w:rFonts w:eastAsia="Times New Roman"/>
          <w:lang w:eastAsia="ru-RU"/>
        </w:rPr>
        <w:t>Внутренние документы Партнерства</w:t>
      </w:r>
      <w:r w:rsidR="00D11DF6">
        <w:rPr>
          <w:rFonts w:eastAsia="Times New Roman"/>
          <w:lang w:eastAsia="ru-RU"/>
        </w:rPr>
        <w:t>, организация деятельности подотчетных органов Партнерства</w:t>
      </w:r>
      <w:r>
        <w:rPr>
          <w:rFonts w:eastAsia="Times New Roman"/>
          <w:lang w:eastAsia="ru-RU"/>
        </w:rPr>
        <w:t>.</w:t>
      </w:r>
      <w:bookmarkEnd w:id="6"/>
    </w:p>
    <w:p w:rsidR="004F37FC" w:rsidRDefault="004F37FC" w:rsidP="003D55E0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9542F4" w:rsidRDefault="009542F4" w:rsidP="009542F4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Для обеспечения реализации решений принятых Общим собранием </w:t>
      </w:r>
      <w:r w:rsidR="0063596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членов</w:t>
      </w:r>
      <w:r w:rsidR="0063596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br/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НП «СРО «РОС ПК» в соответствии с пунктами </w:t>
      </w:r>
      <w:r w:rsidR="0055204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18.2., 18.3. и 18.8.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Устава Некоммерческого Партнерства «Саморегулируемая организация Региональное объединение строителей Приморского края» Совет в 2010 году рассмотрел и принял следующие </w:t>
      </w:r>
      <w:r w:rsidRPr="00F6393E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основные решения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:</w:t>
      </w:r>
    </w:p>
    <w:p w:rsidR="00386CB6" w:rsidRDefault="00386CB6" w:rsidP="0024588E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Утверждена новая редакция </w:t>
      </w:r>
      <w:r w:rsidRPr="00386CB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Положени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я</w:t>
      </w:r>
      <w:r w:rsidRPr="00386CB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о порядке ведения реестра членов НП СРО «РОС ПК»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</w:p>
    <w:p w:rsidR="00850461" w:rsidRDefault="00850461" w:rsidP="00850461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Утверждена новая редакция Положения о Контрольной</w:t>
      </w:r>
      <w:r w:rsidR="00E21437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комиссии</w:t>
      </w:r>
      <w:r w:rsidR="00E21437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br/>
      </w:r>
      <w:r w:rsidR="00E21437" w:rsidRPr="00386CB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НП СРО «РОС ПК»</w:t>
      </w:r>
      <w:r w:rsidR="00E21437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</w:p>
    <w:p w:rsidR="00945E1A" w:rsidRDefault="00945E1A" w:rsidP="0024588E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Утверждена новая редакция </w:t>
      </w:r>
      <w:r w:rsidRPr="00945E1A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Положени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я</w:t>
      </w:r>
      <w:r w:rsidRPr="00945E1A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НП СРО «РОС ПК» о порядке заполнения свидетельства о допуске к работам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, которые оказывают влияние на безопасность объектов капитального строительства.</w:t>
      </w:r>
    </w:p>
    <w:p w:rsidR="00945E1A" w:rsidRDefault="00945E1A" w:rsidP="00945E1A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Утверждена новая ф</w:t>
      </w:r>
      <w:r w:rsidRPr="00945E1A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орма Реестра объектов, в строительстве которых участвуют члены НП СРО «РОС ПК»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</w:p>
    <w:p w:rsidR="00150A48" w:rsidRDefault="00150A48" w:rsidP="00150A48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Приняты решения о размещении Компенсационного </w:t>
      </w:r>
      <w:r w:rsidR="00B3597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ф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онда Партнерства.</w:t>
      </w:r>
    </w:p>
    <w:p w:rsidR="002F50A9" w:rsidRPr="0024588E" w:rsidRDefault="002F50A9" w:rsidP="00150A48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Согласованы </w:t>
      </w:r>
      <w:r w:rsidR="00D11DF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поквартальные планы исполнения Сметы Партнерства на 2011 год и отчеты об их выполнении. </w:t>
      </w:r>
    </w:p>
    <w:p w:rsidR="00150A48" w:rsidRDefault="00150A48" w:rsidP="00945E1A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Утвержден перечень </w:t>
      </w:r>
      <w:r w:rsidRPr="0024588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страховы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х</w:t>
      </w:r>
      <w:r w:rsidRPr="0024588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организаци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й,</w:t>
      </w:r>
      <w:r w:rsidR="00A77D57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рекомендованных для</w:t>
      </w:r>
      <w:r w:rsidR="00A77D57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заключения </w:t>
      </w:r>
      <w:proofErr w:type="gramStart"/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договоров </w:t>
      </w:r>
      <w:r w:rsidRPr="0024588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страхования гражданской ответственности членов Партнерства</w:t>
      </w:r>
      <w:proofErr w:type="gramEnd"/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</w:p>
    <w:p w:rsidR="00841A59" w:rsidRPr="0024588E" w:rsidRDefault="007877C8" w:rsidP="0024588E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Сформирован</w:t>
      </w:r>
      <w:r w:rsidR="0024416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ы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состав</w:t>
      </w:r>
      <w:r w:rsidR="0024416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ы</w:t>
      </w:r>
      <w:r w:rsidR="001D2DCA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F6393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специализированных органов Партнерства </w:t>
      </w:r>
      <w:proofErr w:type="gramStart"/>
      <w:r w:rsidR="00F6393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-</w:t>
      </w:r>
      <w:r w:rsidR="00D11DF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К</w:t>
      </w:r>
      <w:proofErr w:type="gramEnd"/>
      <w:r w:rsidR="00841A59" w:rsidRPr="0024588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онтрольн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ой</w:t>
      </w:r>
      <w:r w:rsidR="00F6393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, </w:t>
      </w:r>
      <w:r w:rsidR="00D11DF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Д</w:t>
      </w:r>
      <w:r w:rsidR="00F6393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исциплинарной </w:t>
      </w:r>
      <w:r w:rsidR="00B3597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и</w:t>
      </w:r>
      <w:r w:rsidR="001D2DCA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D11DF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Р</w:t>
      </w:r>
      <w:r w:rsidR="00F6393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евизионной комисси</w:t>
      </w:r>
      <w:r w:rsidR="00B3597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й</w:t>
      </w:r>
      <w:r w:rsidR="00F6393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</w:p>
    <w:p w:rsidR="00841A59" w:rsidRPr="0024588E" w:rsidRDefault="00F6393E" w:rsidP="0024588E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Утвержден порядок предоставления</w:t>
      </w:r>
      <w:r w:rsidR="00841A59" w:rsidRPr="0024588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рассрочки по оплате членских взносов за 201</w:t>
      </w:r>
      <w:r w:rsidR="0024416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</w:t>
      </w:r>
      <w:r w:rsidR="00841A59" w:rsidRPr="0024588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год.</w:t>
      </w:r>
    </w:p>
    <w:p w:rsidR="00B3597C" w:rsidRDefault="00B67E5F" w:rsidP="0024588E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Внесены изменения в График плановых проверок </w:t>
      </w:r>
      <w:r w:rsidRPr="0024588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членов НП СРО «РОС ПК»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на 2011 год. </w:t>
      </w:r>
    </w:p>
    <w:p w:rsidR="00841A59" w:rsidRDefault="00841A59" w:rsidP="0024588E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24588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Утвержден </w:t>
      </w:r>
      <w:r w:rsidR="006810C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План</w:t>
      </w:r>
      <w:r w:rsidRPr="0024588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проверок членов НП СРО «РОС ПК» </w:t>
      </w:r>
      <w:r w:rsidR="0063596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на</w:t>
      </w:r>
      <w:r w:rsidR="007877C8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201</w:t>
      </w:r>
      <w:r w:rsidR="00244161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2</w:t>
      </w:r>
      <w:r w:rsidR="000827E7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7877C8" w:rsidRPr="0024588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год</w:t>
      </w:r>
      <w:r w:rsidRPr="0024588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</w:p>
    <w:p w:rsidR="00B5276E" w:rsidRDefault="00B5276E" w:rsidP="00B5276E">
      <w:p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A77D57" w:rsidRDefault="00A77D57" w:rsidP="00B5276E">
      <w:p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A77D57" w:rsidRDefault="00A77D57" w:rsidP="00B5276E">
      <w:p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B5276E" w:rsidRDefault="00B5276E" w:rsidP="0024588E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Принято решение о присоединении к </w:t>
      </w:r>
      <w:r w:rsidRPr="00B5276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Единой системе аттестации руководителей и специалистов строительного комплекса, формируемой Нацио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нальным объединением строителей</w:t>
      </w:r>
      <w:r w:rsidR="00B3597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(НОСТРОЙ)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</w:p>
    <w:p w:rsidR="00B3597C" w:rsidRPr="00B3597C" w:rsidRDefault="00B3597C" w:rsidP="00B3597C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B3597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У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твер</w:t>
      </w:r>
      <w:r w:rsidRPr="00B3597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ждены Концепция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и </w:t>
      </w:r>
      <w:r w:rsidRPr="00B3597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Коммуникативн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ая </w:t>
      </w:r>
      <w:r w:rsidRPr="00B3597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программ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а</w:t>
      </w:r>
      <w:r w:rsidRPr="00B3597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позиционирования (PR-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стратегии) </w:t>
      </w:r>
      <w:r w:rsidRPr="00B3597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НП СРО «РОС ПК»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на 2011 год.</w:t>
      </w:r>
    </w:p>
    <w:p w:rsidR="00B3597C" w:rsidRPr="0024588E" w:rsidRDefault="00B3597C" w:rsidP="00B3597C">
      <w:pPr>
        <w:pStyle w:val="a8"/>
        <w:spacing w:after="0" w:line="360" w:lineRule="auto"/>
        <w:ind w:left="142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F6393E" w:rsidRDefault="00F6393E" w:rsidP="00F6393E">
      <w:pPr>
        <w:pStyle w:val="a8"/>
        <w:spacing w:after="0" w:line="360" w:lineRule="auto"/>
        <w:ind w:left="142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945E1A" w:rsidRPr="00FF23BC" w:rsidRDefault="00F6393E" w:rsidP="00945E1A">
      <w:pPr>
        <w:numPr>
          <w:ilvl w:val="1"/>
          <w:numId w:val="35"/>
        </w:numPr>
        <w:spacing w:after="0" w:line="240" w:lineRule="auto"/>
        <w:jc w:val="both"/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br w:type="page"/>
      </w:r>
    </w:p>
    <w:p w:rsidR="00F6393E" w:rsidRDefault="00F6393E">
      <w:pPr>
        <w:spacing w:after="0" w:line="240" w:lineRule="auto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B3597C" w:rsidRDefault="00B3597C" w:rsidP="00F6393E">
      <w:pPr>
        <w:pStyle w:val="1"/>
        <w:rPr>
          <w:rFonts w:eastAsia="Times New Roman"/>
          <w:lang w:eastAsia="ru-RU"/>
        </w:rPr>
      </w:pPr>
    </w:p>
    <w:p w:rsidR="00F6393E" w:rsidRDefault="00F6393E" w:rsidP="00F6393E">
      <w:pPr>
        <w:pStyle w:val="1"/>
        <w:rPr>
          <w:rFonts w:eastAsia="Times New Roman"/>
          <w:lang w:eastAsia="ru-RU"/>
        </w:rPr>
      </w:pPr>
      <w:bookmarkStart w:id="7" w:name="_Toc325735989"/>
      <w:r>
        <w:rPr>
          <w:rFonts w:eastAsia="Times New Roman"/>
          <w:lang w:eastAsia="ru-RU"/>
        </w:rPr>
        <w:t>Компенсационный фонд</w:t>
      </w:r>
      <w:bookmarkEnd w:id="7"/>
    </w:p>
    <w:p w:rsidR="00F6393E" w:rsidRDefault="00F6393E" w:rsidP="00F6393E">
      <w:pPr>
        <w:pStyle w:val="a8"/>
        <w:spacing w:after="0" w:line="360" w:lineRule="auto"/>
        <w:ind w:left="142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751B9E" w:rsidRDefault="00565FB6" w:rsidP="00751B9E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751B9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По состоянию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на 01.01.201</w:t>
      </w:r>
      <w:r w:rsidR="00B3597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год</w:t>
      </w:r>
      <w:r w:rsidR="00DA443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а размер Компенсационного фонда</w:t>
      </w:r>
      <w:r w:rsidR="00DA443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br/>
      </w:r>
      <w:r w:rsidRPr="00751B9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НП СРО «РОС ПК» составля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л</w:t>
      </w:r>
      <w:r w:rsidR="00BA3498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89 268 754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(</w:t>
      </w:r>
      <w:r w:rsidR="00BA3498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восемьдесят девять миллионов двести шестьдесят восемь тысяч семьсот пятьдесят четыре</w:t>
      </w:r>
      <w:r w:rsidR="00B3597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) рубл</w:t>
      </w:r>
      <w:r w:rsidR="00BA3498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я 09 копеек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</w:p>
    <w:p w:rsidR="00A77D57" w:rsidRDefault="00A77D57" w:rsidP="00751B9E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751B9E" w:rsidRDefault="00565FB6" w:rsidP="00751B9E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За отчетный период Компенсационный фонд увеличился в</w:t>
      </w:r>
      <w:r w:rsidR="00BA3498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1,16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раза и п</w:t>
      </w:r>
      <w:r w:rsidR="00751B9E" w:rsidRPr="00751B9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 состоянию на 01.01.201</w:t>
      </w:r>
      <w:r w:rsidR="00B3597C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2</w:t>
      </w:r>
      <w:r w:rsidR="00751B9E" w:rsidRPr="00751B9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г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ода</w:t>
      </w:r>
      <w:r w:rsidR="00751B9E" w:rsidRPr="00751B9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состав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ил</w:t>
      </w:r>
      <w:r w:rsidR="00BA3498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</w:t>
      </w:r>
      <w:r w:rsidR="00BA3498" w:rsidRPr="00BA3498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103 718 048 (сто три миллиона семьсот восемнадцать тысяч сорок восемь) рублей 07 копеек</w:t>
      </w:r>
      <w:r w:rsidR="00751B9E" w:rsidRPr="00751B9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, в том числе:</w:t>
      </w:r>
    </w:p>
    <w:p w:rsidR="00A77D57" w:rsidRPr="00A77D57" w:rsidRDefault="00A77D57" w:rsidP="00751B9E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16"/>
          <w:szCs w:val="16"/>
          <w:lang w:eastAsia="ru-RU"/>
        </w:rPr>
      </w:pPr>
    </w:p>
    <w:p w:rsidR="00751B9E" w:rsidRPr="00751B9E" w:rsidRDefault="00BA3498" w:rsidP="00A77D57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BA3498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99 600 000,00 рублей – взносы,</w:t>
      </w:r>
      <w:r w:rsidR="000827E7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уплаченные членами Партнерства;</w:t>
      </w:r>
      <w:r w:rsidRPr="00BA3498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br/>
      </w:r>
    </w:p>
    <w:p w:rsidR="00F6393E" w:rsidRPr="007969E6" w:rsidRDefault="00BA3498" w:rsidP="007969E6">
      <w:pPr>
        <w:pStyle w:val="a8"/>
        <w:numPr>
          <w:ilvl w:val="0"/>
          <w:numId w:val="22"/>
        </w:numPr>
        <w:spacing w:after="0" w:line="360" w:lineRule="auto"/>
        <w:ind w:hanging="436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BA3498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4 118 048 (четыре миллиона сто восемнадцать тысяч сорок восемь) рублей 07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 </w:t>
      </w:r>
      <w:r w:rsidRPr="00BA3498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копеек</w:t>
      </w:r>
      <w:r w:rsidRPr="007232AB">
        <w:rPr>
          <w:rFonts w:eastAsia="Times New Roman"/>
          <w:color w:val="121212"/>
          <w:sz w:val="20"/>
          <w:szCs w:val="20"/>
        </w:rPr>
        <w:t xml:space="preserve"> </w:t>
      </w:r>
      <w:r w:rsidR="00751B9E" w:rsidRPr="007969E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– доход, п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</w:t>
      </w:r>
      <w:r w:rsidR="00751B9E" w:rsidRPr="007969E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лученный от размещения</w:t>
      </w:r>
      <w:r w:rsidR="007969E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средств компенсационного фонда.</w:t>
      </w:r>
    </w:p>
    <w:p w:rsidR="00A77D57" w:rsidRDefault="00A77D57" w:rsidP="00565FB6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565FB6" w:rsidRDefault="00565FB6" w:rsidP="00565FB6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В соответствии с Градостроительным Кодекс</w:t>
      </w:r>
      <w:r w:rsidR="00541B67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ом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РФ и Положением о порядке формирования, размещения и использования</w:t>
      </w:r>
      <w:r w:rsidR="00DA443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средств компенсационного фонда</w:t>
      </w:r>
      <w:r w:rsidR="00DA443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br/>
      </w:r>
      <w:r w:rsidRPr="00751B9E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НП СРО «РОС ПК»</w:t>
      </w:r>
      <w:r w:rsidR="00DA4433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 xml:space="preserve"> данные средства </w:t>
      </w: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размещены в депозиты российских кредитных организаций. На конкурсной основе выбраны три банка:</w:t>
      </w:r>
    </w:p>
    <w:p w:rsidR="00565FB6" w:rsidRPr="00565FB6" w:rsidRDefault="00565FB6" w:rsidP="00565FB6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565FB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ОАО "Промсвязьбанк"</w:t>
      </w:r>
      <w:r w:rsidR="00E21437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;</w:t>
      </w:r>
    </w:p>
    <w:p w:rsidR="00565FB6" w:rsidRPr="00565FB6" w:rsidRDefault="00E21437" w:rsidP="00565FB6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ФСКБ "</w:t>
      </w:r>
      <w:proofErr w:type="spellStart"/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ПримСоцБанк</w:t>
      </w:r>
      <w:proofErr w:type="spellEnd"/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";</w:t>
      </w:r>
    </w:p>
    <w:p w:rsidR="00565FB6" w:rsidRDefault="00565FB6" w:rsidP="00565FB6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 w:rsidRPr="00565FB6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ОАО "Альфа Банк"</w:t>
      </w:r>
      <w:r w:rsidR="00E21437"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t>.</w:t>
      </w:r>
    </w:p>
    <w:p w:rsidR="00A77D57" w:rsidRPr="00565FB6" w:rsidRDefault="00A77D57" w:rsidP="00A77D57">
      <w:pPr>
        <w:pStyle w:val="a8"/>
        <w:spacing w:after="0" w:line="360" w:lineRule="auto"/>
        <w:ind w:left="142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565FB6" w:rsidRPr="00565FB6" w:rsidRDefault="00565FB6" w:rsidP="00565FB6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</w:pPr>
      <w:r w:rsidRPr="00565FB6">
        <w:rPr>
          <w:rFonts w:asciiTheme="majorHAnsi" w:eastAsia="Times New Roman" w:hAnsiTheme="majorHAnsi" w:cs="Calibri"/>
          <w:b/>
          <w:bCs/>
          <w:color w:val="000000"/>
          <w:sz w:val="24"/>
          <w:szCs w:val="32"/>
          <w:lang w:eastAsia="ru-RU"/>
        </w:rPr>
        <w:t>В отчетном периоде выплат из Компенсационного Фонда не осуществлялось.</w:t>
      </w:r>
    </w:p>
    <w:p w:rsidR="00565FB6" w:rsidRDefault="00565FB6" w:rsidP="00565FB6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565FB6" w:rsidRDefault="00565FB6" w:rsidP="00565FB6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565FB6" w:rsidRDefault="00565FB6" w:rsidP="00565FB6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541B67" w:rsidRDefault="00541B67" w:rsidP="00565FB6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541B67" w:rsidRDefault="00541B67" w:rsidP="00565FB6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D93B30" w:rsidRDefault="00D93B30" w:rsidP="00565FB6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D93B30" w:rsidRDefault="00D93B30" w:rsidP="00565FB6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541B67" w:rsidRDefault="00541B67" w:rsidP="0075315A">
      <w:pPr>
        <w:pStyle w:val="1"/>
        <w:rPr>
          <w:rFonts w:eastAsia="Times New Roman"/>
          <w:lang w:eastAsia="ru-RU"/>
        </w:rPr>
      </w:pPr>
      <w:bookmarkStart w:id="8" w:name="_Toc325735990"/>
      <w:r>
        <w:rPr>
          <w:rFonts w:eastAsia="Times New Roman"/>
          <w:lang w:eastAsia="ru-RU"/>
        </w:rPr>
        <w:t>Совет Партнерства</w:t>
      </w:r>
      <w:bookmarkEnd w:id="8"/>
    </w:p>
    <w:p w:rsidR="001B5EDB" w:rsidRDefault="001B5EDB" w:rsidP="00EA29F9">
      <w:pPr>
        <w:spacing w:line="360" w:lineRule="auto"/>
        <w:ind w:left="425" w:hanging="425"/>
        <w:rPr>
          <w:rFonts w:asciiTheme="majorHAnsi" w:hAnsiTheme="majorHAnsi"/>
          <w:b/>
          <w:color w:val="000000"/>
          <w:sz w:val="24"/>
          <w:szCs w:val="24"/>
        </w:rPr>
      </w:pPr>
    </w:p>
    <w:p w:rsidR="00EA29F9" w:rsidRPr="0075315A" w:rsidRDefault="00EA29F9" w:rsidP="00EA29F9">
      <w:pPr>
        <w:spacing w:line="360" w:lineRule="auto"/>
        <w:ind w:left="425" w:hanging="425"/>
        <w:rPr>
          <w:rFonts w:asciiTheme="majorHAnsi" w:hAnsiTheme="majorHAnsi"/>
          <w:b/>
          <w:color w:val="000000"/>
          <w:sz w:val="24"/>
          <w:szCs w:val="24"/>
        </w:rPr>
      </w:pPr>
      <w:r w:rsidRPr="0075315A">
        <w:rPr>
          <w:rFonts w:asciiTheme="majorHAnsi" w:hAnsiTheme="majorHAnsi"/>
          <w:b/>
          <w:color w:val="000000"/>
          <w:sz w:val="24"/>
          <w:szCs w:val="24"/>
        </w:rPr>
        <w:t xml:space="preserve">Председатель </w:t>
      </w:r>
      <w:r>
        <w:rPr>
          <w:rFonts w:asciiTheme="majorHAnsi" w:hAnsiTheme="majorHAnsi"/>
          <w:b/>
          <w:color w:val="000000"/>
          <w:sz w:val="24"/>
          <w:szCs w:val="24"/>
        </w:rPr>
        <w:t>Совета</w:t>
      </w:r>
    </w:p>
    <w:p w:rsidR="00EA29F9" w:rsidRPr="00EA29F9" w:rsidRDefault="00EA29F9" w:rsidP="00EA29F9">
      <w:pPr>
        <w:spacing w:line="360" w:lineRule="auto"/>
        <w:ind w:left="425" w:hanging="425"/>
        <w:rPr>
          <w:rFonts w:asciiTheme="majorHAnsi" w:hAnsiTheme="majorHAnsi"/>
          <w:color w:val="000000"/>
          <w:sz w:val="24"/>
          <w:szCs w:val="24"/>
        </w:rPr>
      </w:pPr>
      <w:r w:rsidRPr="00EA29F9">
        <w:rPr>
          <w:rFonts w:asciiTheme="majorHAnsi" w:hAnsiTheme="majorHAnsi"/>
          <w:color w:val="000000"/>
          <w:sz w:val="24"/>
          <w:szCs w:val="24"/>
        </w:rPr>
        <w:t>Ломакина Марина Александровна</w:t>
      </w:r>
      <w:r w:rsidR="00B932B0">
        <w:rPr>
          <w:rFonts w:ascii="Times New Roman" w:hAnsi="Times New Roman"/>
          <w:i/>
          <w:sz w:val="28"/>
          <w:szCs w:val="28"/>
        </w:rPr>
        <w:t xml:space="preserve">- </w:t>
      </w:r>
      <w:r w:rsidR="00B932B0" w:rsidRPr="00B932B0">
        <w:rPr>
          <w:rFonts w:asciiTheme="majorHAnsi" w:hAnsiTheme="majorHAnsi"/>
          <w:color w:val="000000"/>
          <w:sz w:val="24"/>
          <w:szCs w:val="24"/>
        </w:rPr>
        <w:t>представитель ООО «</w:t>
      </w:r>
      <w:proofErr w:type="spellStart"/>
      <w:r w:rsidR="00B932B0" w:rsidRPr="00B932B0">
        <w:rPr>
          <w:rFonts w:asciiTheme="majorHAnsi" w:hAnsiTheme="majorHAnsi"/>
          <w:color w:val="000000"/>
          <w:sz w:val="24"/>
          <w:szCs w:val="24"/>
        </w:rPr>
        <w:t>Востокстройсервис</w:t>
      </w:r>
      <w:proofErr w:type="spellEnd"/>
      <w:r w:rsidR="00B932B0" w:rsidRPr="00B932B0">
        <w:rPr>
          <w:rFonts w:asciiTheme="majorHAnsi" w:hAnsiTheme="majorHAnsi"/>
          <w:color w:val="000000"/>
          <w:sz w:val="24"/>
          <w:szCs w:val="24"/>
        </w:rPr>
        <w:t>»</w:t>
      </w:r>
    </w:p>
    <w:p w:rsidR="00EA29F9" w:rsidRPr="0075315A" w:rsidRDefault="00EA29F9" w:rsidP="00EA29F9">
      <w:pPr>
        <w:spacing w:line="360" w:lineRule="auto"/>
        <w:ind w:left="425" w:hanging="425"/>
        <w:rPr>
          <w:rFonts w:asciiTheme="majorHAnsi" w:hAnsiTheme="majorHAnsi"/>
          <w:b/>
          <w:color w:val="000000"/>
          <w:sz w:val="24"/>
          <w:szCs w:val="24"/>
        </w:rPr>
      </w:pPr>
      <w:r w:rsidRPr="0075315A">
        <w:rPr>
          <w:rFonts w:asciiTheme="majorHAnsi" w:hAnsiTheme="majorHAnsi"/>
          <w:b/>
          <w:color w:val="000000"/>
          <w:sz w:val="24"/>
          <w:szCs w:val="24"/>
        </w:rPr>
        <w:t xml:space="preserve">        Члены </w:t>
      </w:r>
      <w:r>
        <w:rPr>
          <w:rFonts w:asciiTheme="majorHAnsi" w:hAnsiTheme="majorHAnsi"/>
          <w:b/>
          <w:color w:val="000000"/>
          <w:sz w:val="24"/>
          <w:szCs w:val="24"/>
        </w:rPr>
        <w:t>Совета</w:t>
      </w:r>
    </w:p>
    <w:p w:rsidR="004246C4" w:rsidRPr="001B5EDB" w:rsidRDefault="004246C4" w:rsidP="001B5EDB">
      <w:pPr>
        <w:pStyle w:val="a8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1B5EDB">
        <w:rPr>
          <w:rFonts w:asciiTheme="majorHAnsi" w:hAnsiTheme="majorHAnsi"/>
          <w:color w:val="000000"/>
          <w:sz w:val="24"/>
          <w:szCs w:val="24"/>
        </w:rPr>
        <w:t>Гнездилов Виктор Семенович</w:t>
      </w:r>
      <w:r w:rsidR="00B932B0" w:rsidRPr="001B5EDB">
        <w:rPr>
          <w:rFonts w:asciiTheme="majorHAnsi" w:hAnsiTheme="majorHAnsi"/>
          <w:color w:val="000000"/>
          <w:sz w:val="24"/>
          <w:szCs w:val="24"/>
        </w:rPr>
        <w:t xml:space="preserve"> - Представитель ООО «СУ-420»</w:t>
      </w:r>
    </w:p>
    <w:p w:rsidR="004246C4" w:rsidRPr="001B5EDB" w:rsidRDefault="004246C4" w:rsidP="001B5EDB">
      <w:pPr>
        <w:pStyle w:val="a8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1B5EDB">
        <w:rPr>
          <w:rFonts w:asciiTheme="majorHAnsi" w:hAnsiTheme="majorHAnsi"/>
          <w:color w:val="000000"/>
          <w:sz w:val="24"/>
          <w:szCs w:val="24"/>
        </w:rPr>
        <w:t>Иванов Дмитрий Валерьевич</w:t>
      </w:r>
      <w:r w:rsidR="00B932B0" w:rsidRPr="001B5EDB">
        <w:rPr>
          <w:rFonts w:asciiTheme="majorHAnsi" w:hAnsiTheme="majorHAnsi"/>
          <w:color w:val="000000"/>
          <w:sz w:val="24"/>
          <w:szCs w:val="24"/>
        </w:rPr>
        <w:t xml:space="preserve"> -  Президент ООО «ПО Динас»</w:t>
      </w:r>
    </w:p>
    <w:p w:rsidR="00B932B0" w:rsidRPr="001B5EDB" w:rsidRDefault="004246C4" w:rsidP="001B5EDB">
      <w:pPr>
        <w:pStyle w:val="a8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1B5EDB">
        <w:rPr>
          <w:rFonts w:asciiTheme="majorHAnsi" w:hAnsiTheme="majorHAnsi"/>
          <w:color w:val="000000"/>
          <w:sz w:val="24"/>
          <w:szCs w:val="24"/>
        </w:rPr>
        <w:t>Казаков Виталий Сергеевич</w:t>
      </w:r>
      <w:r w:rsidR="00B932B0" w:rsidRPr="001B5EDB">
        <w:rPr>
          <w:rFonts w:asciiTheme="majorHAnsi" w:hAnsiTheme="majorHAnsi"/>
          <w:color w:val="000000"/>
          <w:sz w:val="24"/>
          <w:szCs w:val="24"/>
        </w:rPr>
        <w:t xml:space="preserve"> -  Генеральный директор ООО «ОСК-Приморье»</w:t>
      </w:r>
    </w:p>
    <w:p w:rsidR="004246C4" w:rsidRPr="001B5EDB" w:rsidRDefault="004246C4" w:rsidP="001B5EDB">
      <w:pPr>
        <w:pStyle w:val="a8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1B5EDB">
        <w:rPr>
          <w:rFonts w:asciiTheme="majorHAnsi" w:hAnsiTheme="majorHAnsi"/>
          <w:color w:val="000000"/>
          <w:sz w:val="24"/>
          <w:szCs w:val="24"/>
        </w:rPr>
        <w:t>Каспин</w:t>
      </w:r>
      <w:proofErr w:type="spellEnd"/>
      <w:r w:rsidRPr="001B5EDB">
        <w:rPr>
          <w:rFonts w:asciiTheme="majorHAnsi" w:hAnsiTheme="majorHAnsi"/>
          <w:color w:val="000000"/>
          <w:sz w:val="24"/>
          <w:szCs w:val="24"/>
        </w:rPr>
        <w:t xml:space="preserve"> Владимир Леонидович</w:t>
      </w:r>
      <w:r w:rsidR="00B932B0" w:rsidRPr="001B5EDB">
        <w:rPr>
          <w:rFonts w:asciiTheme="majorHAnsi" w:hAnsiTheme="majorHAnsi"/>
          <w:color w:val="000000"/>
          <w:sz w:val="24"/>
          <w:szCs w:val="24"/>
        </w:rPr>
        <w:t xml:space="preserve"> - Генеральный директор ООО «Ремонтно-строительная компания КФК»</w:t>
      </w:r>
    </w:p>
    <w:p w:rsidR="004246C4" w:rsidRPr="001B5EDB" w:rsidRDefault="004246C4" w:rsidP="001B5EDB">
      <w:pPr>
        <w:pStyle w:val="a8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1B5EDB">
        <w:rPr>
          <w:rFonts w:asciiTheme="majorHAnsi" w:hAnsiTheme="majorHAnsi"/>
          <w:color w:val="000000"/>
          <w:sz w:val="24"/>
          <w:szCs w:val="24"/>
        </w:rPr>
        <w:t>Котляров Геннадий Васильевич</w:t>
      </w:r>
      <w:r w:rsidR="00B932B0" w:rsidRPr="001B5EDB">
        <w:rPr>
          <w:rFonts w:asciiTheme="majorHAnsi" w:hAnsiTheme="majorHAnsi"/>
          <w:color w:val="000000"/>
          <w:sz w:val="24"/>
          <w:szCs w:val="24"/>
        </w:rPr>
        <w:t xml:space="preserve"> -  Директор ООО «Ренессанс»</w:t>
      </w:r>
    </w:p>
    <w:p w:rsidR="004246C4" w:rsidRPr="001B5EDB" w:rsidRDefault="004246C4" w:rsidP="001B5EDB">
      <w:pPr>
        <w:pStyle w:val="a8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1B5EDB">
        <w:rPr>
          <w:rFonts w:asciiTheme="majorHAnsi" w:hAnsiTheme="majorHAnsi"/>
          <w:color w:val="000000"/>
          <w:sz w:val="24"/>
          <w:szCs w:val="24"/>
        </w:rPr>
        <w:t xml:space="preserve">Магомедов Шамиль </w:t>
      </w:r>
      <w:proofErr w:type="spellStart"/>
      <w:r w:rsidRPr="001B5EDB">
        <w:rPr>
          <w:rFonts w:asciiTheme="majorHAnsi" w:hAnsiTheme="majorHAnsi"/>
          <w:color w:val="000000"/>
          <w:sz w:val="24"/>
          <w:szCs w:val="24"/>
        </w:rPr>
        <w:t>Абдулхаликович</w:t>
      </w:r>
      <w:proofErr w:type="spellEnd"/>
      <w:r w:rsidR="001B5EDB" w:rsidRPr="001B5EDB">
        <w:rPr>
          <w:rFonts w:asciiTheme="majorHAnsi" w:hAnsiTheme="majorHAnsi"/>
          <w:color w:val="000000"/>
          <w:sz w:val="24"/>
          <w:szCs w:val="24"/>
        </w:rPr>
        <w:t xml:space="preserve"> -</w:t>
      </w:r>
      <w:r w:rsidR="00F72B39">
        <w:rPr>
          <w:rFonts w:asciiTheme="majorHAnsi" w:hAnsiTheme="majorHAnsi"/>
          <w:color w:val="000000"/>
          <w:sz w:val="24"/>
          <w:szCs w:val="24"/>
        </w:rPr>
        <w:t xml:space="preserve"> Председатель совета директоров</w:t>
      </w:r>
      <w:r w:rsidR="00F72B39">
        <w:rPr>
          <w:rFonts w:asciiTheme="majorHAnsi" w:hAnsiTheme="majorHAnsi"/>
          <w:color w:val="000000"/>
          <w:sz w:val="24"/>
          <w:szCs w:val="24"/>
        </w:rPr>
        <w:br/>
      </w:r>
      <w:r w:rsidR="001B5EDB" w:rsidRPr="001B5EDB">
        <w:rPr>
          <w:rFonts w:asciiTheme="majorHAnsi" w:hAnsiTheme="majorHAnsi"/>
          <w:color w:val="000000"/>
          <w:sz w:val="24"/>
          <w:szCs w:val="24"/>
        </w:rPr>
        <w:t>ЗАО «Современные фасадные системы»</w:t>
      </w:r>
    </w:p>
    <w:p w:rsidR="004246C4" w:rsidRPr="001B5EDB" w:rsidRDefault="004246C4" w:rsidP="001B5EDB">
      <w:pPr>
        <w:pStyle w:val="a8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1B5EDB">
        <w:rPr>
          <w:rFonts w:asciiTheme="majorHAnsi" w:hAnsiTheme="majorHAnsi"/>
          <w:color w:val="000000"/>
          <w:sz w:val="24"/>
          <w:szCs w:val="24"/>
        </w:rPr>
        <w:t>Орёл Сергей Владимирович</w:t>
      </w:r>
      <w:r w:rsidR="001B5EDB" w:rsidRPr="001B5EDB">
        <w:rPr>
          <w:rFonts w:asciiTheme="majorHAnsi" w:hAnsiTheme="majorHAnsi"/>
          <w:color w:val="000000"/>
          <w:sz w:val="24"/>
          <w:szCs w:val="24"/>
        </w:rPr>
        <w:t xml:space="preserve"> - Генеральный директор ООО «</w:t>
      </w:r>
      <w:proofErr w:type="spellStart"/>
      <w:r w:rsidR="001B5EDB" w:rsidRPr="001B5EDB">
        <w:rPr>
          <w:rFonts w:asciiTheme="majorHAnsi" w:hAnsiTheme="majorHAnsi"/>
          <w:color w:val="000000"/>
          <w:sz w:val="24"/>
          <w:szCs w:val="24"/>
        </w:rPr>
        <w:t>СтройСервис</w:t>
      </w:r>
      <w:proofErr w:type="spellEnd"/>
      <w:r w:rsidR="001B5EDB" w:rsidRPr="001B5EDB">
        <w:rPr>
          <w:rFonts w:asciiTheme="majorHAnsi" w:hAnsiTheme="majorHAnsi"/>
          <w:color w:val="000000"/>
          <w:sz w:val="24"/>
          <w:szCs w:val="24"/>
        </w:rPr>
        <w:t>»</w:t>
      </w:r>
    </w:p>
    <w:p w:rsidR="004246C4" w:rsidRPr="001B5EDB" w:rsidRDefault="004246C4" w:rsidP="001B5EDB">
      <w:pPr>
        <w:pStyle w:val="a8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1B5EDB">
        <w:rPr>
          <w:rFonts w:asciiTheme="majorHAnsi" w:hAnsiTheme="majorHAnsi"/>
          <w:color w:val="000000"/>
          <w:sz w:val="24"/>
          <w:szCs w:val="24"/>
        </w:rPr>
        <w:t>Розенберг Владимир Владимирович</w:t>
      </w:r>
      <w:r w:rsidR="001B5EDB" w:rsidRPr="001B5EDB">
        <w:rPr>
          <w:rFonts w:asciiTheme="majorHAnsi" w:hAnsiTheme="majorHAnsi"/>
          <w:color w:val="000000"/>
          <w:sz w:val="24"/>
          <w:szCs w:val="24"/>
        </w:rPr>
        <w:t xml:space="preserve"> - Президент ООО «Рус</w:t>
      </w:r>
      <w:r w:rsidR="001D2DCA">
        <w:rPr>
          <w:rFonts w:asciiTheme="majorHAnsi" w:hAnsiTheme="majorHAnsi"/>
          <w:color w:val="000000"/>
          <w:sz w:val="24"/>
          <w:szCs w:val="24"/>
        </w:rPr>
        <w:t>с</w:t>
      </w:r>
      <w:r w:rsidR="001B5EDB" w:rsidRPr="001B5EDB">
        <w:rPr>
          <w:rFonts w:asciiTheme="majorHAnsi" w:hAnsiTheme="majorHAnsi"/>
          <w:color w:val="000000"/>
          <w:sz w:val="24"/>
          <w:szCs w:val="24"/>
        </w:rPr>
        <w:t>ко-Азиатская строительная компания»</w:t>
      </w:r>
    </w:p>
    <w:p w:rsidR="004246C4" w:rsidRPr="001B5EDB" w:rsidRDefault="004246C4" w:rsidP="001B5EDB">
      <w:pPr>
        <w:pStyle w:val="a8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1B5EDB">
        <w:rPr>
          <w:rFonts w:asciiTheme="majorHAnsi" w:hAnsiTheme="majorHAnsi"/>
          <w:color w:val="000000"/>
          <w:sz w:val="24"/>
          <w:szCs w:val="24"/>
        </w:rPr>
        <w:t>Сидоренко Татьяна Иосифовна</w:t>
      </w:r>
      <w:r w:rsidR="001B5EDB" w:rsidRPr="001B5EDB">
        <w:rPr>
          <w:rFonts w:asciiTheme="majorHAnsi" w:hAnsiTheme="majorHAnsi"/>
          <w:color w:val="000000"/>
          <w:sz w:val="24"/>
          <w:szCs w:val="24"/>
        </w:rPr>
        <w:t xml:space="preserve"> - </w:t>
      </w:r>
      <w:r w:rsidR="00C16679">
        <w:rPr>
          <w:rFonts w:asciiTheme="majorHAnsi" w:hAnsiTheme="majorHAnsi"/>
          <w:color w:val="000000"/>
          <w:sz w:val="24"/>
          <w:szCs w:val="24"/>
        </w:rPr>
        <w:t>Д</w:t>
      </w:r>
      <w:r w:rsidR="001B5EDB" w:rsidRPr="001B5EDB">
        <w:rPr>
          <w:rFonts w:asciiTheme="majorHAnsi" w:hAnsiTheme="majorHAnsi"/>
          <w:color w:val="000000"/>
          <w:sz w:val="24"/>
          <w:szCs w:val="24"/>
        </w:rPr>
        <w:t>иректор ООО «Уссурийская ПМК»</w:t>
      </w:r>
    </w:p>
    <w:p w:rsidR="004246C4" w:rsidRPr="001B5EDB" w:rsidRDefault="004246C4" w:rsidP="001B5EDB">
      <w:pPr>
        <w:pStyle w:val="a8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1B5EDB">
        <w:rPr>
          <w:rFonts w:asciiTheme="majorHAnsi" w:hAnsiTheme="majorHAnsi"/>
          <w:color w:val="000000"/>
          <w:sz w:val="24"/>
          <w:szCs w:val="24"/>
        </w:rPr>
        <w:t>Скляр Валентина Владимировна</w:t>
      </w:r>
      <w:r w:rsidR="001B5EDB" w:rsidRPr="001B5EDB">
        <w:rPr>
          <w:rFonts w:asciiTheme="majorHAnsi" w:hAnsiTheme="majorHAnsi"/>
          <w:color w:val="000000"/>
          <w:sz w:val="24"/>
          <w:szCs w:val="24"/>
        </w:rPr>
        <w:t xml:space="preserve"> - </w:t>
      </w:r>
      <w:r w:rsidR="00C16679">
        <w:rPr>
          <w:rFonts w:asciiTheme="majorHAnsi" w:hAnsiTheme="majorHAnsi"/>
          <w:color w:val="000000"/>
          <w:sz w:val="24"/>
          <w:szCs w:val="24"/>
        </w:rPr>
        <w:t>Исполните</w:t>
      </w:r>
      <w:r w:rsidR="00C16679" w:rsidRPr="001B5EDB">
        <w:rPr>
          <w:rFonts w:asciiTheme="majorHAnsi" w:hAnsiTheme="majorHAnsi"/>
          <w:color w:val="000000"/>
          <w:sz w:val="24"/>
          <w:szCs w:val="24"/>
        </w:rPr>
        <w:t>льный директор</w:t>
      </w:r>
      <w:r w:rsidR="001B5EDB" w:rsidRPr="001B5EDB">
        <w:rPr>
          <w:rFonts w:asciiTheme="majorHAnsi" w:hAnsiTheme="majorHAnsi"/>
          <w:color w:val="000000"/>
          <w:sz w:val="24"/>
          <w:szCs w:val="24"/>
        </w:rPr>
        <w:t xml:space="preserve"> ООО «Дальний Восток </w:t>
      </w:r>
      <w:proofErr w:type="spellStart"/>
      <w:r w:rsidR="001B5EDB" w:rsidRPr="001B5EDB">
        <w:rPr>
          <w:rFonts w:asciiTheme="majorHAnsi" w:hAnsiTheme="majorHAnsi"/>
          <w:color w:val="000000"/>
          <w:sz w:val="24"/>
          <w:szCs w:val="24"/>
        </w:rPr>
        <w:t>Энергосервис</w:t>
      </w:r>
      <w:proofErr w:type="spellEnd"/>
      <w:r w:rsidR="001B5EDB" w:rsidRPr="001B5EDB">
        <w:rPr>
          <w:rFonts w:asciiTheme="majorHAnsi" w:hAnsiTheme="majorHAnsi"/>
          <w:color w:val="000000"/>
          <w:sz w:val="24"/>
          <w:szCs w:val="24"/>
        </w:rPr>
        <w:t>»</w:t>
      </w:r>
    </w:p>
    <w:p w:rsidR="004246C4" w:rsidRPr="001B5EDB" w:rsidRDefault="004246C4" w:rsidP="001B5EDB">
      <w:pPr>
        <w:pStyle w:val="a8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1B5EDB">
        <w:rPr>
          <w:rFonts w:asciiTheme="majorHAnsi" w:hAnsiTheme="majorHAnsi"/>
          <w:color w:val="000000"/>
          <w:sz w:val="24"/>
          <w:szCs w:val="24"/>
        </w:rPr>
        <w:t>Скляров Виктор Александрович</w:t>
      </w:r>
      <w:r w:rsidR="001B5EDB" w:rsidRPr="001B5EDB">
        <w:rPr>
          <w:rFonts w:asciiTheme="majorHAnsi" w:hAnsiTheme="majorHAnsi"/>
          <w:color w:val="000000"/>
          <w:sz w:val="24"/>
          <w:szCs w:val="24"/>
        </w:rPr>
        <w:t xml:space="preserve"> -  Зам</w:t>
      </w:r>
      <w:r w:rsidR="00C16679">
        <w:rPr>
          <w:rFonts w:asciiTheme="majorHAnsi" w:hAnsiTheme="majorHAnsi"/>
          <w:color w:val="000000"/>
          <w:sz w:val="24"/>
          <w:szCs w:val="24"/>
        </w:rPr>
        <w:t>еститель Генерального директора</w:t>
      </w:r>
      <w:r w:rsidR="00C16679">
        <w:rPr>
          <w:rFonts w:asciiTheme="majorHAnsi" w:hAnsiTheme="majorHAnsi"/>
          <w:color w:val="000000"/>
          <w:sz w:val="24"/>
          <w:szCs w:val="24"/>
        </w:rPr>
        <w:br/>
      </w:r>
      <w:r w:rsidR="001B5EDB" w:rsidRPr="001B5EDB">
        <w:rPr>
          <w:rFonts w:asciiTheme="majorHAnsi" w:hAnsiTheme="majorHAnsi"/>
          <w:color w:val="000000"/>
          <w:sz w:val="24"/>
          <w:szCs w:val="24"/>
        </w:rPr>
        <w:t>ЗАО «Тихоокеанская Мостостроительная Компания»</w:t>
      </w:r>
    </w:p>
    <w:p w:rsidR="004246C4" w:rsidRPr="001B5EDB" w:rsidRDefault="004246C4" w:rsidP="001B5EDB">
      <w:pPr>
        <w:pStyle w:val="a8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1B5EDB">
        <w:rPr>
          <w:rFonts w:asciiTheme="majorHAnsi" w:hAnsiTheme="majorHAnsi"/>
          <w:color w:val="000000"/>
          <w:sz w:val="24"/>
          <w:szCs w:val="24"/>
        </w:rPr>
        <w:t>Харис</w:t>
      </w:r>
      <w:proofErr w:type="spellEnd"/>
      <w:r w:rsidRPr="001B5EDB">
        <w:rPr>
          <w:rFonts w:asciiTheme="majorHAnsi" w:hAnsiTheme="majorHAnsi"/>
          <w:color w:val="000000"/>
          <w:sz w:val="24"/>
          <w:szCs w:val="24"/>
        </w:rPr>
        <w:t xml:space="preserve"> Алексей Геннадьевич</w:t>
      </w:r>
      <w:r w:rsidR="001B5EDB" w:rsidRPr="001B5EDB">
        <w:rPr>
          <w:rFonts w:asciiTheme="majorHAnsi" w:hAnsiTheme="majorHAnsi"/>
          <w:color w:val="000000"/>
          <w:sz w:val="24"/>
          <w:szCs w:val="24"/>
        </w:rPr>
        <w:t xml:space="preserve"> - Генеральный директор ЗАО «Строительный альянс»</w:t>
      </w:r>
    </w:p>
    <w:p w:rsidR="004246C4" w:rsidRPr="001B5EDB" w:rsidRDefault="001B5EDB" w:rsidP="001B5EDB">
      <w:pPr>
        <w:pStyle w:val="a8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1B5EDB">
        <w:rPr>
          <w:rFonts w:asciiTheme="majorHAnsi" w:hAnsiTheme="majorHAnsi"/>
          <w:color w:val="000000"/>
          <w:sz w:val="24"/>
          <w:szCs w:val="24"/>
        </w:rPr>
        <w:t>Хван</w:t>
      </w:r>
      <w:proofErr w:type="spellEnd"/>
      <w:r w:rsidRPr="001B5EDB">
        <w:rPr>
          <w:rFonts w:asciiTheme="majorHAnsi" w:hAnsiTheme="majorHAnsi"/>
          <w:color w:val="000000"/>
          <w:sz w:val="24"/>
          <w:szCs w:val="24"/>
        </w:rPr>
        <w:t xml:space="preserve"> Сен </w:t>
      </w:r>
      <w:proofErr w:type="spellStart"/>
      <w:r w:rsidRPr="001B5EDB">
        <w:rPr>
          <w:rFonts w:asciiTheme="majorHAnsi" w:hAnsiTheme="majorHAnsi"/>
          <w:color w:val="000000"/>
          <w:sz w:val="24"/>
          <w:szCs w:val="24"/>
        </w:rPr>
        <w:t>Ен</w:t>
      </w:r>
      <w:proofErr w:type="spellEnd"/>
      <w:r w:rsidRPr="001B5EDB">
        <w:rPr>
          <w:rFonts w:asciiTheme="majorHAnsi" w:hAnsiTheme="majorHAnsi"/>
          <w:color w:val="000000"/>
          <w:sz w:val="24"/>
          <w:szCs w:val="24"/>
        </w:rPr>
        <w:t xml:space="preserve"> - Президент ООО «Инвестиционно - строительная компания АРКАДА»</w:t>
      </w:r>
    </w:p>
    <w:p w:rsidR="004246C4" w:rsidRPr="001B5EDB" w:rsidRDefault="004246C4" w:rsidP="001B5EDB">
      <w:pPr>
        <w:pStyle w:val="a8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1B5EDB">
        <w:rPr>
          <w:rFonts w:asciiTheme="majorHAnsi" w:hAnsiTheme="majorHAnsi"/>
          <w:color w:val="000000"/>
          <w:sz w:val="24"/>
          <w:szCs w:val="24"/>
        </w:rPr>
        <w:t>Цыганков Владимир Викторович</w:t>
      </w:r>
      <w:r w:rsidR="001B5EDB" w:rsidRPr="001B5EDB">
        <w:rPr>
          <w:rFonts w:asciiTheme="majorHAnsi" w:hAnsiTheme="majorHAnsi"/>
          <w:color w:val="000000"/>
          <w:sz w:val="24"/>
          <w:szCs w:val="24"/>
        </w:rPr>
        <w:t xml:space="preserve"> - </w:t>
      </w:r>
      <w:r w:rsidR="00C16679">
        <w:rPr>
          <w:rFonts w:asciiTheme="majorHAnsi" w:hAnsiTheme="majorHAnsi"/>
          <w:color w:val="000000"/>
          <w:sz w:val="24"/>
          <w:szCs w:val="24"/>
        </w:rPr>
        <w:t>Д</w:t>
      </w:r>
      <w:r w:rsidR="001B5EDB" w:rsidRPr="001B5EDB">
        <w:rPr>
          <w:rFonts w:asciiTheme="majorHAnsi" w:hAnsiTheme="majorHAnsi"/>
          <w:color w:val="000000"/>
          <w:sz w:val="24"/>
          <w:szCs w:val="24"/>
        </w:rPr>
        <w:t>иректор ООО «Техника Плюс»</w:t>
      </w:r>
    </w:p>
    <w:p w:rsidR="00B932B0" w:rsidRPr="00BB501F" w:rsidRDefault="00B932B0" w:rsidP="00B932B0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B932B0" w:rsidRPr="00BB501F" w:rsidRDefault="00B932B0" w:rsidP="00B932B0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75315A" w:rsidRDefault="0075315A">
      <w:pPr>
        <w:spacing w:after="0" w:line="240" w:lineRule="auto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br w:type="page"/>
      </w:r>
    </w:p>
    <w:p w:rsidR="001B5EDB" w:rsidRDefault="001B5EDB" w:rsidP="0075315A">
      <w:pPr>
        <w:pStyle w:val="1"/>
        <w:rPr>
          <w:rFonts w:eastAsia="Times New Roman"/>
          <w:lang w:eastAsia="ru-RU"/>
        </w:rPr>
      </w:pPr>
    </w:p>
    <w:p w:rsidR="00541B67" w:rsidRDefault="00541B67" w:rsidP="0075315A">
      <w:pPr>
        <w:pStyle w:val="1"/>
        <w:rPr>
          <w:rFonts w:eastAsia="Times New Roman"/>
          <w:lang w:eastAsia="ru-RU"/>
        </w:rPr>
      </w:pPr>
      <w:bookmarkStart w:id="9" w:name="_Toc325735991"/>
      <w:r>
        <w:rPr>
          <w:rFonts w:eastAsia="Times New Roman"/>
          <w:lang w:eastAsia="ru-RU"/>
        </w:rPr>
        <w:t>Контрольная комиссия Партнерства</w:t>
      </w:r>
      <w:bookmarkEnd w:id="9"/>
    </w:p>
    <w:p w:rsidR="001B5EDB" w:rsidRDefault="001B5EDB" w:rsidP="0075315A">
      <w:pPr>
        <w:spacing w:line="360" w:lineRule="auto"/>
        <w:ind w:left="425" w:hanging="425"/>
        <w:rPr>
          <w:rFonts w:asciiTheme="majorHAnsi" w:hAnsiTheme="majorHAnsi"/>
          <w:b/>
          <w:color w:val="000000"/>
          <w:sz w:val="24"/>
          <w:szCs w:val="24"/>
        </w:rPr>
      </w:pPr>
    </w:p>
    <w:p w:rsidR="0075315A" w:rsidRPr="0075315A" w:rsidRDefault="0075315A" w:rsidP="0075315A">
      <w:pPr>
        <w:spacing w:line="360" w:lineRule="auto"/>
        <w:ind w:left="425" w:hanging="425"/>
        <w:rPr>
          <w:rFonts w:asciiTheme="majorHAnsi" w:hAnsiTheme="majorHAnsi"/>
          <w:b/>
          <w:color w:val="000000"/>
          <w:sz w:val="24"/>
          <w:szCs w:val="24"/>
        </w:rPr>
      </w:pPr>
      <w:r w:rsidRPr="0075315A">
        <w:rPr>
          <w:rFonts w:asciiTheme="majorHAnsi" w:hAnsiTheme="majorHAnsi"/>
          <w:b/>
          <w:color w:val="000000"/>
          <w:sz w:val="24"/>
          <w:szCs w:val="24"/>
        </w:rPr>
        <w:t xml:space="preserve">Председатель Комиссии </w:t>
      </w:r>
    </w:p>
    <w:p w:rsidR="0075315A" w:rsidRPr="0075315A" w:rsidRDefault="0075315A" w:rsidP="0075315A">
      <w:pPr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75315A">
        <w:rPr>
          <w:rFonts w:asciiTheme="majorHAnsi" w:hAnsiTheme="majorHAnsi"/>
          <w:color w:val="000000"/>
          <w:sz w:val="24"/>
          <w:szCs w:val="24"/>
        </w:rPr>
        <w:t>Вициенко</w:t>
      </w:r>
      <w:proofErr w:type="spellEnd"/>
      <w:r w:rsidRPr="0075315A">
        <w:rPr>
          <w:rFonts w:asciiTheme="majorHAnsi" w:hAnsiTheme="majorHAnsi"/>
          <w:color w:val="000000"/>
          <w:sz w:val="24"/>
          <w:szCs w:val="24"/>
        </w:rPr>
        <w:t xml:space="preserve"> Юри</w:t>
      </w:r>
      <w:r w:rsidR="009F7CD7">
        <w:rPr>
          <w:rFonts w:asciiTheme="majorHAnsi" w:hAnsiTheme="majorHAnsi"/>
          <w:color w:val="000000"/>
          <w:sz w:val="24"/>
          <w:szCs w:val="24"/>
        </w:rPr>
        <w:t>й Алексеевич</w:t>
      </w:r>
      <w:r w:rsidRPr="0075315A">
        <w:rPr>
          <w:rFonts w:asciiTheme="majorHAnsi" w:hAnsiTheme="majorHAnsi"/>
          <w:color w:val="000000"/>
          <w:sz w:val="24"/>
          <w:szCs w:val="24"/>
        </w:rPr>
        <w:t xml:space="preserve"> – представитель ООО «</w:t>
      </w:r>
      <w:proofErr w:type="spellStart"/>
      <w:r w:rsidRPr="0075315A">
        <w:rPr>
          <w:rFonts w:asciiTheme="majorHAnsi" w:hAnsiTheme="majorHAnsi"/>
          <w:color w:val="000000"/>
          <w:sz w:val="24"/>
          <w:szCs w:val="24"/>
        </w:rPr>
        <w:t>В</w:t>
      </w:r>
      <w:r w:rsidR="00477A70">
        <w:rPr>
          <w:rFonts w:asciiTheme="majorHAnsi" w:hAnsiTheme="majorHAnsi"/>
          <w:color w:val="000000"/>
          <w:sz w:val="24"/>
          <w:szCs w:val="24"/>
        </w:rPr>
        <w:t>остокстройконструкция</w:t>
      </w:r>
      <w:proofErr w:type="spellEnd"/>
      <w:r w:rsidRPr="0075315A">
        <w:rPr>
          <w:rFonts w:asciiTheme="majorHAnsi" w:hAnsiTheme="majorHAnsi"/>
          <w:color w:val="000000"/>
          <w:sz w:val="24"/>
          <w:szCs w:val="24"/>
        </w:rPr>
        <w:t>».</w:t>
      </w:r>
    </w:p>
    <w:p w:rsidR="00A33794" w:rsidRDefault="00A33794" w:rsidP="00A33794">
      <w:pPr>
        <w:spacing w:line="360" w:lineRule="auto"/>
        <w:ind w:left="425"/>
        <w:rPr>
          <w:rFonts w:asciiTheme="majorHAnsi" w:hAnsiTheme="majorHAnsi"/>
          <w:b/>
          <w:color w:val="000000"/>
          <w:sz w:val="24"/>
          <w:szCs w:val="24"/>
        </w:rPr>
      </w:pPr>
    </w:p>
    <w:p w:rsidR="0075315A" w:rsidRPr="0075315A" w:rsidRDefault="0075315A" w:rsidP="0075315A">
      <w:pPr>
        <w:spacing w:line="360" w:lineRule="auto"/>
        <w:ind w:left="425" w:hanging="425"/>
        <w:rPr>
          <w:rFonts w:asciiTheme="majorHAnsi" w:hAnsiTheme="majorHAnsi"/>
          <w:b/>
          <w:color w:val="000000"/>
          <w:sz w:val="24"/>
          <w:szCs w:val="24"/>
        </w:rPr>
      </w:pPr>
      <w:r w:rsidRPr="0075315A">
        <w:rPr>
          <w:rFonts w:asciiTheme="majorHAnsi" w:hAnsiTheme="majorHAnsi"/>
          <w:b/>
          <w:color w:val="000000"/>
          <w:sz w:val="24"/>
          <w:szCs w:val="24"/>
        </w:rPr>
        <w:t xml:space="preserve">Заместитель Председателя Комиссии </w:t>
      </w:r>
    </w:p>
    <w:p w:rsidR="00A33794" w:rsidRPr="0075315A" w:rsidRDefault="00A33794" w:rsidP="00A33794">
      <w:pPr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Theme="majorHAnsi" w:hAnsiTheme="majorHAnsi"/>
          <w:color w:val="000000"/>
          <w:sz w:val="24"/>
          <w:szCs w:val="24"/>
        </w:rPr>
      </w:pPr>
      <w:r w:rsidRPr="0075315A">
        <w:rPr>
          <w:rFonts w:asciiTheme="majorHAnsi" w:hAnsiTheme="majorHAnsi"/>
          <w:color w:val="000000"/>
          <w:sz w:val="24"/>
          <w:szCs w:val="24"/>
        </w:rPr>
        <w:t xml:space="preserve">Гаранина Юлиана Олеговна - представитель ООО «ДВ </w:t>
      </w:r>
      <w:proofErr w:type="spellStart"/>
      <w:r w:rsidRPr="0075315A">
        <w:rPr>
          <w:rFonts w:asciiTheme="majorHAnsi" w:hAnsiTheme="majorHAnsi"/>
          <w:color w:val="000000"/>
          <w:sz w:val="24"/>
          <w:szCs w:val="24"/>
        </w:rPr>
        <w:t>Энергосервис</w:t>
      </w:r>
      <w:proofErr w:type="spellEnd"/>
      <w:r w:rsidRPr="0075315A">
        <w:rPr>
          <w:rFonts w:asciiTheme="majorHAnsi" w:hAnsiTheme="majorHAnsi"/>
          <w:color w:val="000000"/>
          <w:sz w:val="24"/>
          <w:szCs w:val="24"/>
        </w:rPr>
        <w:t>».</w:t>
      </w:r>
    </w:p>
    <w:p w:rsidR="00A33794" w:rsidRPr="0075315A" w:rsidRDefault="00A33794" w:rsidP="00A33794">
      <w:pPr>
        <w:spacing w:after="0" w:line="360" w:lineRule="auto"/>
        <w:ind w:left="425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75315A" w:rsidRPr="0075315A" w:rsidRDefault="0075315A" w:rsidP="0075315A">
      <w:pPr>
        <w:spacing w:line="360" w:lineRule="auto"/>
        <w:ind w:left="425" w:hanging="425"/>
        <w:rPr>
          <w:rFonts w:asciiTheme="majorHAnsi" w:hAnsiTheme="majorHAnsi"/>
          <w:b/>
          <w:color w:val="000000"/>
          <w:sz w:val="24"/>
          <w:szCs w:val="24"/>
        </w:rPr>
      </w:pPr>
      <w:r w:rsidRPr="0075315A">
        <w:rPr>
          <w:rFonts w:asciiTheme="majorHAnsi" w:hAnsiTheme="majorHAnsi"/>
          <w:b/>
          <w:color w:val="000000"/>
          <w:sz w:val="24"/>
          <w:szCs w:val="24"/>
        </w:rPr>
        <w:t xml:space="preserve">        Члены комиссии: </w:t>
      </w:r>
    </w:p>
    <w:p w:rsidR="00A33794" w:rsidRPr="00A33794" w:rsidRDefault="00A33794" w:rsidP="00A33794">
      <w:pPr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Theme="majorHAnsi" w:hAnsiTheme="majorHAnsi"/>
          <w:color w:val="000000"/>
          <w:sz w:val="24"/>
          <w:szCs w:val="24"/>
        </w:rPr>
      </w:pPr>
      <w:r w:rsidRPr="00A33794">
        <w:rPr>
          <w:rFonts w:asciiTheme="majorHAnsi" w:hAnsiTheme="majorHAnsi"/>
          <w:color w:val="000000"/>
          <w:sz w:val="24"/>
          <w:szCs w:val="24"/>
        </w:rPr>
        <w:t xml:space="preserve">Андреева Екатерина Игоревна </w:t>
      </w:r>
      <w:r>
        <w:rPr>
          <w:rFonts w:asciiTheme="majorHAnsi" w:hAnsiTheme="majorHAnsi"/>
          <w:color w:val="000000"/>
          <w:sz w:val="24"/>
          <w:szCs w:val="24"/>
        </w:rPr>
        <w:t>- с</w:t>
      </w:r>
      <w:r w:rsidRPr="00A33794">
        <w:rPr>
          <w:rFonts w:asciiTheme="majorHAnsi" w:hAnsiTheme="majorHAnsi"/>
          <w:color w:val="000000"/>
          <w:sz w:val="24"/>
          <w:szCs w:val="24"/>
        </w:rPr>
        <w:t xml:space="preserve">пециалист контрольно-экспертного отдела Филиала НП СРО «РОС ПК» </w:t>
      </w:r>
      <w:r>
        <w:rPr>
          <w:rFonts w:asciiTheme="majorHAnsi" w:hAnsiTheme="majorHAnsi"/>
          <w:color w:val="000000"/>
          <w:sz w:val="24"/>
          <w:szCs w:val="24"/>
        </w:rPr>
        <w:t xml:space="preserve">в </w:t>
      </w:r>
      <w:r w:rsidRPr="00A33794">
        <w:rPr>
          <w:rFonts w:asciiTheme="majorHAnsi" w:hAnsiTheme="majorHAnsi"/>
          <w:color w:val="000000"/>
          <w:sz w:val="24"/>
          <w:szCs w:val="24"/>
        </w:rPr>
        <w:t xml:space="preserve">г. Уссурийск.                                         </w:t>
      </w:r>
    </w:p>
    <w:p w:rsidR="00A33794" w:rsidRPr="00A33794" w:rsidRDefault="00A33794" w:rsidP="00A33794">
      <w:pPr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A33794">
        <w:rPr>
          <w:rFonts w:asciiTheme="majorHAnsi" w:hAnsiTheme="majorHAnsi"/>
          <w:color w:val="000000"/>
          <w:sz w:val="24"/>
          <w:szCs w:val="24"/>
        </w:rPr>
        <w:t>Кондобаев</w:t>
      </w:r>
      <w:proofErr w:type="spellEnd"/>
      <w:r w:rsidRPr="00A33794">
        <w:rPr>
          <w:rFonts w:asciiTheme="majorHAnsi" w:hAnsiTheme="majorHAnsi"/>
          <w:color w:val="000000"/>
          <w:sz w:val="24"/>
          <w:szCs w:val="24"/>
        </w:rPr>
        <w:t xml:space="preserve"> Александр Владимирович</w:t>
      </w:r>
      <w:r>
        <w:rPr>
          <w:rFonts w:asciiTheme="majorHAnsi" w:hAnsiTheme="majorHAnsi"/>
          <w:color w:val="000000"/>
          <w:sz w:val="24"/>
          <w:szCs w:val="24"/>
        </w:rPr>
        <w:t xml:space="preserve"> - г</w:t>
      </w:r>
      <w:r w:rsidRPr="00A33794">
        <w:rPr>
          <w:rFonts w:asciiTheme="majorHAnsi" w:hAnsiTheme="majorHAnsi"/>
          <w:color w:val="000000"/>
          <w:sz w:val="24"/>
          <w:szCs w:val="24"/>
        </w:rPr>
        <w:t>енеральный директор ООО «ГЛОРИ»</w:t>
      </w:r>
      <w:r>
        <w:rPr>
          <w:rFonts w:asciiTheme="majorHAnsi" w:hAnsiTheme="majorHAnsi"/>
          <w:color w:val="000000"/>
          <w:sz w:val="24"/>
          <w:szCs w:val="24"/>
        </w:rPr>
        <w:t>.</w:t>
      </w:r>
    </w:p>
    <w:p w:rsidR="00A33794" w:rsidRPr="00A33794" w:rsidRDefault="00A33794" w:rsidP="00A33794">
      <w:pPr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Theme="majorHAnsi" w:hAnsiTheme="majorHAnsi"/>
          <w:color w:val="000000"/>
          <w:sz w:val="24"/>
          <w:szCs w:val="24"/>
        </w:rPr>
      </w:pPr>
      <w:r w:rsidRPr="00A33794">
        <w:rPr>
          <w:rFonts w:asciiTheme="majorHAnsi" w:hAnsiTheme="majorHAnsi"/>
          <w:color w:val="000000"/>
          <w:sz w:val="24"/>
          <w:szCs w:val="24"/>
        </w:rPr>
        <w:t>Коныгин Олег Николаевич</w:t>
      </w:r>
      <w:r>
        <w:rPr>
          <w:rFonts w:asciiTheme="majorHAnsi" w:hAnsiTheme="majorHAnsi"/>
          <w:color w:val="000000"/>
          <w:sz w:val="24"/>
          <w:szCs w:val="24"/>
        </w:rPr>
        <w:t xml:space="preserve"> - индивидуальный предприниматель.</w:t>
      </w:r>
    </w:p>
    <w:p w:rsidR="00A33794" w:rsidRPr="00A33794" w:rsidRDefault="00A33794" w:rsidP="00A33794">
      <w:pPr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Theme="majorHAnsi" w:hAnsiTheme="majorHAnsi"/>
          <w:color w:val="000000"/>
          <w:sz w:val="24"/>
          <w:szCs w:val="24"/>
        </w:rPr>
      </w:pPr>
      <w:r w:rsidRPr="00A33794">
        <w:rPr>
          <w:rFonts w:asciiTheme="majorHAnsi" w:hAnsiTheme="majorHAnsi"/>
          <w:color w:val="000000"/>
          <w:sz w:val="24"/>
          <w:szCs w:val="24"/>
        </w:rPr>
        <w:t xml:space="preserve">Ларцев Евгений Юрьевич </w:t>
      </w:r>
      <w:r>
        <w:rPr>
          <w:rFonts w:asciiTheme="majorHAnsi" w:hAnsiTheme="majorHAnsi"/>
          <w:color w:val="000000"/>
          <w:sz w:val="24"/>
          <w:szCs w:val="24"/>
        </w:rPr>
        <w:t>- с</w:t>
      </w:r>
      <w:r w:rsidRPr="00A33794">
        <w:rPr>
          <w:rFonts w:asciiTheme="majorHAnsi" w:hAnsiTheme="majorHAnsi"/>
          <w:color w:val="000000"/>
          <w:sz w:val="24"/>
          <w:szCs w:val="24"/>
        </w:rPr>
        <w:t>пециалист  контрольно-экс</w:t>
      </w:r>
      <w:r>
        <w:rPr>
          <w:rFonts w:asciiTheme="majorHAnsi" w:hAnsiTheme="majorHAnsi"/>
          <w:color w:val="000000"/>
          <w:sz w:val="24"/>
          <w:szCs w:val="24"/>
        </w:rPr>
        <w:t>пертного отдела</w:t>
      </w:r>
      <w:r>
        <w:rPr>
          <w:rFonts w:asciiTheme="majorHAnsi" w:hAnsiTheme="majorHAnsi"/>
          <w:color w:val="000000"/>
          <w:sz w:val="24"/>
          <w:szCs w:val="24"/>
        </w:rPr>
        <w:br/>
      </w:r>
      <w:r w:rsidRPr="00A33794">
        <w:rPr>
          <w:rFonts w:asciiTheme="majorHAnsi" w:hAnsiTheme="majorHAnsi"/>
          <w:color w:val="000000"/>
          <w:sz w:val="24"/>
          <w:szCs w:val="24"/>
        </w:rPr>
        <w:t>НП СРО «РОС ПК»</w:t>
      </w:r>
      <w:r>
        <w:rPr>
          <w:rFonts w:asciiTheme="majorHAnsi" w:hAnsiTheme="majorHAnsi"/>
          <w:color w:val="000000"/>
          <w:sz w:val="24"/>
          <w:szCs w:val="24"/>
        </w:rPr>
        <w:t>.</w:t>
      </w:r>
    </w:p>
    <w:p w:rsidR="00A33794" w:rsidRPr="00A33794" w:rsidRDefault="00A33794" w:rsidP="00A33794">
      <w:pPr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A33794">
        <w:rPr>
          <w:rFonts w:asciiTheme="majorHAnsi" w:hAnsiTheme="majorHAnsi"/>
          <w:color w:val="000000"/>
          <w:sz w:val="24"/>
          <w:szCs w:val="24"/>
        </w:rPr>
        <w:t>Малюженко</w:t>
      </w:r>
      <w:proofErr w:type="spellEnd"/>
      <w:r w:rsidRPr="00A33794">
        <w:rPr>
          <w:rFonts w:asciiTheme="majorHAnsi" w:hAnsiTheme="majorHAnsi"/>
          <w:color w:val="000000"/>
          <w:sz w:val="24"/>
          <w:szCs w:val="24"/>
        </w:rPr>
        <w:t xml:space="preserve"> Сергей Николаевич </w:t>
      </w:r>
      <w:r>
        <w:rPr>
          <w:rFonts w:asciiTheme="majorHAnsi" w:hAnsiTheme="majorHAnsi"/>
          <w:color w:val="000000"/>
          <w:sz w:val="24"/>
          <w:szCs w:val="24"/>
        </w:rPr>
        <w:t>- н</w:t>
      </w:r>
      <w:r w:rsidRPr="00A33794">
        <w:rPr>
          <w:rFonts w:asciiTheme="majorHAnsi" w:hAnsiTheme="majorHAnsi"/>
          <w:color w:val="000000"/>
          <w:sz w:val="24"/>
          <w:szCs w:val="24"/>
        </w:rPr>
        <w:t>езависимый эксперт</w:t>
      </w:r>
      <w:r>
        <w:rPr>
          <w:rFonts w:asciiTheme="majorHAnsi" w:hAnsiTheme="majorHAnsi"/>
          <w:color w:val="000000"/>
          <w:sz w:val="24"/>
          <w:szCs w:val="24"/>
        </w:rPr>
        <w:t>.</w:t>
      </w:r>
    </w:p>
    <w:p w:rsidR="00A33794" w:rsidRPr="00A33794" w:rsidRDefault="00A33794" w:rsidP="00A33794">
      <w:pPr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Theme="majorHAnsi" w:hAnsiTheme="majorHAnsi"/>
          <w:color w:val="000000"/>
          <w:sz w:val="24"/>
          <w:szCs w:val="24"/>
        </w:rPr>
      </w:pPr>
      <w:r w:rsidRPr="00A33794">
        <w:rPr>
          <w:rFonts w:asciiTheme="majorHAnsi" w:hAnsiTheme="majorHAnsi"/>
          <w:color w:val="000000"/>
          <w:sz w:val="24"/>
          <w:szCs w:val="24"/>
        </w:rPr>
        <w:t>Орел Евгений Юрьевич</w:t>
      </w:r>
      <w:r>
        <w:rPr>
          <w:rFonts w:asciiTheme="majorHAnsi" w:hAnsiTheme="majorHAnsi"/>
          <w:color w:val="000000"/>
          <w:sz w:val="24"/>
          <w:szCs w:val="24"/>
        </w:rPr>
        <w:t xml:space="preserve"> - с</w:t>
      </w:r>
      <w:r w:rsidRPr="00A33794">
        <w:rPr>
          <w:rFonts w:asciiTheme="majorHAnsi" w:hAnsiTheme="majorHAnsi"/>
          <w:color w:val="000000"/>
          <w:sz w:val="24"/>
          <w:szCs w:val="24"/>
        </w:rPr>
        <w:t>пециалист контро</w:t>
      </w:r>
      <w:r>
        <w:rPr>
          <w:rFonts w:asciiTheme="majorHAnsi" w:hAnsiTheme="majorHAnsi"/>
          <w:color w:val="000000"/>
          <w:sz w:val="24"/>
          <w:szCs w:val="24"/>
        </w:rPr>
        <w:t>льно-экспертного отдела</w:t>
      </w:r>
      <w:r>
        <w:rPr>
          <w:rFonts w:asciiTheme="majorHAnsi" w:hAnsiTheme="majorHAnsi"/>
          <w:color w:val="000000"/>
          <w:sz w:val="24"/>
          <w:szCs w:val="24"/>
        </w:rPr>
        <w:br/>
      </w:r>
      <w:r w:rsidRPr="00A33794">
        <w:rPr>
          <w:rFonts w:asciiTheme="majorHAnsi" w:hAnsiTheme="majorHAnsi"/>
          <w:color w:val="000000"/>
          <w:sz w:val="24"/>
          <w:szCs w:val="24"/>
        </w:rPr>
        <w:t xml:space="preserve">Филиала НП СРО «РОС ПК» </w:t>
      </w:r>
      <w:r>
        <w:rPr>
          <w:rFonts w:asciiTheme="majorHAnsi" w:hAnsiTheme="majorHAnsi"/>
          <w:color w:val="000000"/>
          <w:sz w:val="24"/>
          <w:szCs w:val="24"/>
        </w:rPr>
        <w:t xml:space="preserve">в </w:t>
      </w:r>
      <w:r w:rsidRPr="00A33794">
        <w:rPr>
          <w:rFonts w:asciiTheme="majorHAnsi" w:hAnsiTheme="majorHAnsi"/>
          <w:color w:val="000000"/>
          <w:sz w:val="24"/>
          <w:szCs w:val="24"/>
        </w:rPr>
        <w:t xml:space="preserve">г. Уссурийск.  </w:t>
      </w:r>
    </w:p>
    <w:p w:rsidR="00A33794" w:rsidRPr="00A33794" w:rsidRDefault="00A33794" w:rsidP="00A33794">
      <w:pPr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Theme="majorHAnsi" w:hAnsiTheme="majorHAnsi"/>
          <w:color w:val="000000"/>
          <w:sz w:val="24"/>
          <w:szCs w:val="24"/>
        </w:rPr>
      </w:pPr>
      <w:r w:rsidRPr="00A33794">
        <w:rPr>
          <w:rFonts w:asciiTheme="majorHAnsi" w:hAnsiTheme="majorHAnsi"/>
          <w:color w:val="000000"/>
          <w:sz w:val="24"/>
          <w:szCs w:val="24"/>
        </w:rPr>
        <w:t>Первухин Евгений Анатольевич</w:t>
      </w:r>
      <w:r>
        <w:rPr>
          <w:rFonts w:asciiTheme="majorHAnsi" w:hAnsiTheme="majorHAnsi"/>
          <w:color w:val="000000"/>
          <w:sz w:val="24"/>
          <w:szCs w:val="24"/>
        </w:rPr>
        <w:t xml:space="preserve"> - с</w:t>
      </w:r>
      <w:r w:rsidRPr="00A33794">
        <w:rPr>
          <w:rFonts w:asciiTheme="majorHAnsi" w:hAnsiTheme="majorHAnsi"/>
          <w:color w:val="000000"/>
          <w:sz w:val="24"/>
          <w:szCs w:val="24"/>
        </w:rPr>
        <w:t>пециалист  контрольно-экс</w:t>
      </w:r>
      <w:r>
        <w:rPr>
          <w:rFonts w:asciiTheme="majorHAnsi" w:hAnsiTheme="majorHAnsi"/>
          <w:color w:val="000000"/>
          <w:sz w:val="24"/>
          <w:szCs w:val="24"/>
        </w:rPr>
        <w:t>пертного отдела</w:t>
      </w:r>
      <w:r>
        <w:rPr>
          <w:rFonts w:asciiTheme="majorHAnsi" w:hAnsiTheme="majorHAnsi"/>
          <w:color w:val="000000"/>
          <w:sz w:val="24"/>
          <w:szCs w:val="24"/>
        </w:rPr>
        <w:br/>
      </w:r>
      <w:r w:rsidRPr="00A33794">
        <w:rPr>
          <w:rFonts w:asciiTheme="majorHAnsi" w:hAnsiTheme="majorHAnsi"/>
          <w:color w:val="000000"/>
          <w:sz w:val="24"/>
          <w:szCs w:val="24"/>
        </w:rPr>
        <w:t>НП СРО «РОС ПК»</w:t>
      </w:r>
      <w:r>
        <w:rPr>
          <w:rFonts w:asciiTheme="majorHAnsi" w:hAnsiTheme="majorHAnsi"/>
          <w:color w:val="000000"/>
          <w:sz w:val="24"/>
          <w:szCs w:val="24"/>
        </w:rPr>
        <w:t>.</w:t>
      </w:r>
    </w:p>
    <w:p w:rsidR="00A33794" w:rsidRPr="00A33794" w:rsidRDefault="00A33794" w:rsidP="00A33794">
      <w:pPr>
        <w:numPr>
          <w:ilvl w:val="0"/>
          <w:numId w:val="23"/>
        </w:numPr>
        <w:spacing w:after="0" w:line="360" w:lineRule="auto"/>
        <w:ind w:left="425" w:hanging="425"/>
        <w:jc w:val="both"/>
        <w:rPr>
          <w:rFonts w:asciiTheme="majorHAnsi" w:hAnsiTheme="majorHAnsi"/>
          <w:color w:val="000000"/>
          <w:sz w:val="24"/>
          <w:szCs w:val="24"/>
        </w:rPr>
      </w:pPr>
      <w:r w:rsidRPr="00A33794">
        <w:rPr>
          <w:rFonts w:asciiTheme="majorHAnsi" w:hAnsiTheme="majorHAnsi"/>
          <w:color w:val="000000"/>
          <w:sz w:val="24"/>
          <w:szCs w:val="24"/>
        </w:rPr>
        <w:t>Ситников Евгений Ростиславович</w:t>
      </w:r>
      <w:r>
        <w:rPr>
          <w:rFonts w:asciiTheme="majorHAnsi" w:hAnsiTheme="majorHAnsi"/>
          <w:color w:val="000000"/>
          <w:sz w:val="24"/>
          <w:szCs w:val="24"/>
        </w:rPr>
        <w:t xml:space="preserve"> - р</w:t>
      </w:r>
      <w:r w:rsidRPr="00A33794">
        <w:rPr>
          <w:rFonts w:asciiTheme="majorHAnsi" w:hAnsiTheme="majorHAnsi"/>
          <w:color w:val="000000"/>
          <w:sz w:val="24"/>
          <w:szCs w:val="24"/>
        </w:rPr>
        <w:t>уководитель правового отдела НП СРО «РОС ПК»</w:t>
      </w:r>
      <w:r w:rsidR="00795149">
        <w:rPr>
          <w:rFonts w:asciiTheme="majorHAnsi" w:hAnsiTheme="majorHAnsi"/>
          <w:color w:val="000000"/>
          <w:sz w:val="24"/>
          <w:szCs w:val="24"/>
        </w:rPr>
        <w:t>.</w:t>
      </w:r>
    </w:p>
    <w:p w:rsidR="0075315A" w:rsidRPr="0075315A" w:rsidRDefault="0075315A" w:rsidP="0075315A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24"/>
          <w:lang w:eastAsia="ru-RU"/>
        </w:rPr>
      </w:pPr>
    </w:p>
    <w:p w:rsidR="0075315A" w:rsidRDefault="0075315A" w:rsidP="00565FB6">
      <w:pPr>
        <w:spacing w:after="0" w:line="360" w:lineRule="auto"/>
        <w:ind w:firstLine="709"/>
        <w:jc w:val="both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</w:p>
    <w:p w:rsidR="0075315A" w:rsidRDefault="0075315A">
      <w:pPr>
        <w:spacing w:after="0" w:line="240" w:lineRule="auto"/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32"/>
          <w:lang w:eastAsia="ru-RU"/>
        </w:rPr>
        <w:br w:type="page"/>
      </w:r>
    </w:p>
    <w:p w:rsidR="001B5EDB" w:rsidRPr="00DC183F" w:rsidRDefault="001B5EDB" w:rsidP="0075315A">
      <w:pPr>
        <w:pStyle w:val="1"/>
        <w:rPr>
          <w:rFonts w:eastAsia="Times New Roman"/>
          <w:sz w:val="16"/>
          <w:szCs w:val="16"/>
          <w:lang w:eastAsia="ru-RU"/>
        </w:rPr>
      </w:pPr>
    </w:p>
    <w:p w:rsidR="00541B67" w:rsidRDefault="00541B67" w:rsidP="0075315A">
      <w:pPr>
        <w:pStyle w:val="1"/>
        <w:rPr>
          <w:rFonts w:eastAsia="Times New Roman"/>
          <w:lang w:eastAsia="ru-RU"/>
        </w:rPr>
      </w:pPr>
      <w:bookmarkStart w:id="10" w:name="_Toc325735992"/>
      <w:r>
        <w:rPr>
          <w:rFonts w:eastAsia="Times New Roman"/>
          <w:lang w:eastAsia="ru-RU"/>
        </w:rPr>
        <w:t>Дисциплинарная комиссия Партнерства</w:t>
      </w:r>
      <w:bookmarkEnd w:id="10"/>
    </w:p>
    <w:p w:rsidR="0075315A" w:rsidRDefault="0075315A" w:rsidP="0075315A">
      <w:pPr>
        <w:pStyle w:val="a8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75315A" w:rsidRPr="0075315A" w:rsidRDefault="0075315A" w:rsidP="0075315A">
      <w:pPr>
        <w:pStyle w:val="a8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75315A">
        <w:rPr>
          <w:rFonts w:asciiTheme="majorHAnsi" w:hAnsiTheme="majorHAnsi"/>
          <w:b/>
          <w:color w:val="000000"/>
          <w:sz w:val="24"/>
          <w:szCs w:val="24"/>
        </w:rPr>
        <w:t>Председатель Комиссии</w:t>
      </w:r>
    </w:p>
    <w:p w:rsidR="0075315A" w:rsidRDefault="0075315A" w:rsidP="0075315A">
      <w:pPr>
        <w:numPr>
          <w:ilvl w:val="0"/>
          <w:numId w:val="24"/>
        </w:numPr>
        <w:shd w:val="clear" w:color="auto" w:fill="FFFFFF"/>
        <w:spacing w:after="0" w:line="360" w:lineRule="auto"/>
        <w:ind w:left="426"/>
        <w:jc w:val="both"/>
        <w:rPr>
          <w:rFonts w:asciiTheme="majorHAnsi" w:hAnsiTheme="majorHAnsi"/>
          <w:color w:val="121212"/>
          <w:sz w:val="24"/>
          <w:szCs w:val="24"/>
        </w:rPr>
      </w:pPr>
      <w:proofErr w:type="spellStart"/>
      <w:r w:rsidRPr="0075315A">
        <w:rPr>
          <w:rFonts w:asciiTheme="majorHAnsi" w:hAnsiTheme="majorHAnsi"/>
          <w:sz w:val="24"/>
          <w:szCs w:val="24"/>
        </w:rPr>
        <w:t>Грингер</w:t>
      </w:r>
      <w:proofErr w:type="spellEnd"/>
      <w:r w:rsidRPr="0075315A">
        <w:rPr>
          <w:rFonts w:asciiTheme="majorHAnsi" w:hAnsiTheme="majorHAnsi"/>
          <w:sz w:val="24"/>
          <w:szCs w:val="24"/>
        </w:rPr>
        <w:t xml:space="preserve"> Эдуард Алексеевич</w:t>
      </w:r>
      <w:r w:rsidR="00641394">
        <w:rPr>
          <w:rFonts w:asciiTheme="majorHAnsi" w:hAnsiTheme="majorHAnsi"/>
          <w:sz w:val="24"/>
          <w:szCs w:val="24"/>
        </w:rPr>
        <w:t xml:space="preserve"> </w:t>
      </w:r>
      <w:r w:rsidRPr="0075315A">
        <w:rPr>
          <w:rFonts w:asciiTheme="majorHAnsi" w:hAnsiTheme="majorHAnsi"/>
          <w:color w:val="121212"/>
          <w:sz w:val="24"/>
          <w:szCs w:val="24"/>
        </w:rPr>
        <w:t>– управляющий дирек</w:t>
      </w:r>
      <w:r w:rsidR="00B247F0">
        <w:rPr>
          <w:rFonts w:asciiTheme="majorHAnsi" w:hAnsiTheme="majorHAnsi"/>
          <w:color w:val="121212"/>
          <w:sz w:val="24"/>
          <w:szCs w:val="24"/>
        </w:rPr>
        <w:t>тор</w:t>
      </w:r>
      <w:r w:rsidR="00B247F0">
        <w:rPr>
          <w:rFonts w:asciiTheme="majorHAnsi" w:hAnsiTheme="majorHAnsi"/>
          <w:color w:val="121212"/>
          <w:sz w:val="24"/>
          <w:szCs w:val="24"/>
        </w:rPr>
        <w:br/>
      </w:r>
      <w:r w:rsidRPr="0075315A">
        <w:rPr>
          <w:rFonts w:asciiTheme="majorHAnsi" w:hAnsiTheme="majorHAnsi"/>
          <w:color w:val="121212"/>
          <w:sz w:val="24"/>
          <w:szCs w:val="24"/>
        </w:rPr>
        <w:t>ООО «</w:t>
      </w:r>
      <w:proofErr w:type="spellStart"/>
      <w:r w:rsidRPr="0075315A">
        <w:rPr>
          <w:rFonts w:asciiTheme="majorHAnsi" w:hAnsiTheme="majorHAnsi"/>
          <w:color w:val="121212"/>
          <w:sz w:val="24"/>
          <w:szCs w:val="24"/>
        </w:rPr>
        <w:t>Востокстройконструкция</w:t>
      </w:r>
      <w:proofErr w:type="spellEnd"/>
      <w:r w:rsidRPr="0075315A">
        <w:rPr>
          <w:rFonts w:asciiTheme="majorHAnsi" w:hAnsiTheme="majorHAnsi"/>
          <w:color w:val="121212"/>
          <w:sz w:val="24"/>
          <w:szCs w:val="24"/>
        </w:rPr>
        <w:t xml:space="preserve">». </w:t>
      </w:r>
    </w:p>
    <w:p w:rsidR="00DC183F" w:rsidRPr="00DC183F" w:rsidRDefault="00DC183F" w:rsidP="00795149">
      <w:pPr>
        <w:spacing w:line="360" w:lineRule="auto"/>
        <w:ind w:left="425" w:hanging="425"/>
        <w:rPr>
          <w:rFonts w:asciiTheme="majorHAnsi" w:hAnsiTheme="majorHAnsi"/>
          <w:b/>
          <w:color w:val="000000"/>
          <w:sz w:val="16"/>
          <w:szCs w:val="16"/>
        </w:rPr>
      </w:pPr>
    </w:p>
    <w:p w:rsidR="00795149" w:rsidRPr="0075315A" w:rsidRDefault="00795149" w:rsidP="00795149">
      <w:pPr>
        <w:spacing w:line="360" w:lineRule="auto"/>
        <w:ind w:left="425" w:hanging="425"/>
        <w:rPr>
          <w:rFonts w:asciiTheme="majorHAnsi" w:hAnsiTheme="majorHAnsi"/>
          <w:b/>
          <w:color w:val="000000"/>
          <w:sz w:val="24"/>
          <w:szCs w:val="24"/>
        </w:rPr>
      </w:pPr>
      <w:r w:rsidRPr="0075315A">
        <w:rPr>
          <w:rFonts w:asciiTheme="majorHAnsi" w:hAnsiTheme="majorHAnsi"/>
          <w:b/>
          <w:color w:val="000000"/>
          <w:sz w:val="24"/>
          <w:szCs w:val="24"/>
        </w:rPr>
        <w:t xml:space="preserve">Заместитель Председателя Комиссии </w:t>
      </w:r>
    </w:p>
    <w:p w:rsidR="00795149" w:rsidRPr="00795149" w:rsidRDefault="00795149" w:rsidP="00795149">
      <w:pPr>
        <w:numPr>
          <w:ilvl w:val="0"/>
          <w:numId w:val="24"/>
        </w:numPr>
        <w:shd w:val="clear" w:color="auto" w:fill="FFFFFF"/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795149">
        <w:rPr>
          <w:rFonts w:asciiTheme="majorHAnsi" w:hAnsiTheme="majorHAnsi"/>
          <w:sz w:val="24"/>
          <w:szCs w:val="24"/>
        </w:rPr>
        <w:t xml:space="preserve">Гаранина Юлиана Олеговна - </w:t>
      </w:r>
      <w:r>
        <w:rPr>
          <w:rFonts w:asciiTheme="majorHAnsi" w:hAnsiTheme="majorHAnsi"/>
          <w:sz w:val="24"/>
          <w:szCs w:val="24"/>
        </w:rPr>
        <w:t>юрисконсульт</w:t>
      </w:r>
      <w:r w:rsidRPr="00795149">
        <w:rPr>
          <w:rFonts w:asciiTheme="majorHAnsi" w:hAnsiTheme="majorHAnsi"/>
          <w:sz w:val="24"/>
          <w:szCs w:val="24"/>
        </w:rPr>
        <w:t xml:space="preserve"> ООО «ДВ </w:t>
      </w:r>
      <w:proofErr w:type="spellStart"/>
      <w:r w:rsidRPr="00795149">
        <w:rPr>
          <w:rFonts w:asciiTheme="majorHAnsi" w:hAnsiTheme="majorHAnsi"/>
          <w:sz w:val="24"/>
          <w:szCs w:val="24"/>
        </w:rPr>
        <w:t>Энергосервис</w:t>
      </w:r>
      <w:proofErr w:type="spellEnd"/>
      <w:r w:rsidRPr="00795149">
        <w:rPr>
          <w:rFonts w:asciiTheme="majorHAnsi" w:hAnsiTheme="majorHAnsi"/>
          <w:sz w:val="24"/>
          <w:szCs w:val="24"/>
        </w:rPr>
        <w:t>».</w:t>
      </w:r>
    </w:p>
    <w:p w:rsidR="00795149" w:rsidRPr="00DC183F" w:rsidRDefault="00795149" w:rsidP="00795149">
      <w:pPr>
        <w:shd w:val="clear" w:color="auto" w:fill="FFFFFF"/>
        <w:spacing w:after="0" w:line="360" w:lineRule="auto"/>
        <w:ind w:left="426"/>
        <w:jc w:val="both"/>
        <w:rPr>
          <w:rFonts w:asciiTheme="majorHAnsi" w:hAnsiTheme="majorHAnsi"/>
          <w:color w:val="121212"/>
          <w:sz w:val="16"/>
          <w:szCs w:val="16"/>
        </w:rPr>
      </w:pPr>
    </w:p>
    <w:p w:rsidR="0075315A" w:rsidRPr="0075315A" w:rsidRDefault="0075315A" w:rsidP="0075315A">
      <w:pPr>
        <w:spacing w:line="360" w:lineRule="auto"/>
        <w:ind w:left="426"/>
        <w:rPr>
          <w:rFonts w:asciiTheme="majorHAnsi" w:hAnsiTheme="majorHAnsi"/>
          <w:b/>
          <w:color w:val="000000"/>
          <w:sz w:val="24"/>
          <w:szCs w:val="24"/>
        </w:rPr>
      </w:pPr>
      <w:r w:rsidRPr="0075315A">
        <w:rPr>
          <w:rFonts w:asciiTheme="majorHAnsi" w:hAnsiTheme="majorHAnsi"/>
          <w:b/>
          <w:color w:val="000000"/>
          <w:sz w:val="24"/>
          <w:szCs w:val="24"/>
        </w:rPr>
        <w:t xml:space="preserve">Члены комиссии: </w:t>
      </w:r>
    </w:p>
    <w:p w:rsidR="0075315A" w:rsidRPr="0075315A" w:rsidRDefault="0075315A" w:rsidP="0075315A">
      <w:pPr>
        <w:numPr>
          <w:ilvl w:val="0"/>
          <w:numId w:val="24"/>
        </w:numPr>
        <w:shd w:val="clear" w:color="auto" w:fill="FFFFFF"/>
        <w:spacing w:after="0" w:line="360" w:lineRule="auto"/>
        <w:ind w:left="426"/>
        <w:jc w:val="both"/>
        <w:rPr>
          <w:rFonts w:asciiTheme="majorHAnsi" w:hAnsiTheme="majorHAnsi"/>
          <w:color w:val="121212"/>
          <w:sz w:val="24"/>
          <w:szCs w:val="24"/>
        </w:rPr>
      </w:pPr>
      <w:r w:rsidRPr="0075315A">
        <w:rPr>
          <w:rFonts w:asciiTheme="majorHAnsi" w:hAnsiTheme="majorHAnsi"/>
          <w:color w:val="121212"/>
          <w:sz w:val="24"/>
          <w:szCs w:val="24"/>
        </w:rPr>
        <w:t>Андрейченко Константин Владимирович - зам</w:t>
      </w:r>
      <w:r w:rsidR="00B247F0">
        <w:rPr>
          <w:rFonts w:asciiTheme="majorHAnsi" w:hAnsiTheme="majorHAnsi"/>
          <w:color w:val="121212"/>
          <w:sz w:val="24"/>
          <w:szCs w:val="24"/>
        </w:rPr>
        <w:t>еститель генерального директора</w:t>
      </w:r>
      <w:r w:rsidR="00B247F0">
        <w:rPr>
          <w:rFonts w:asciiTheme="majorHAnsi" w:hAnsiTheme="majorHAnsi"/>
          <w:color w:val="121212"/>
          <w:sz w:val="24"/>
          <w:szCs w:val="24"/>
        </w:rPr>
        <w:br/>
      </w:r>
      <w:r w:rsidRPr="0075315A">
        <w:rPr>
          <w:rFonts w:asciiTheme="majorHAnsi" w:hAnsiTheme="majorHAnsi"/>
          <w:color w:val="121212"/>
          <w:sz w:val="24"/>
          <w:szCs w:val="24"/>
        </w:rPr>
        <w:t xml:space="preserve">ЗАО «Тихоокеанская мостостроительная компания». </w:t>
      </w:r>
    </w:p>
    <w:p w:rsidR="00795149" w:rsidRPr="00795149" w:rsidRDefault="00795149" w:rsidP="00795149">
      <w:pPr>
        <w:numPr>
          <w:ilvl w:val="0"/>
          <w:numId w:val="24"/>
        </w:numPr>
        <w:shd w:val="clear" w:color="auto" w:fill="FFFFFF"/>
        <w:spacing w:after="0" w:line="360" w:lineRule="auto"/>
        <w:ind w:left="426"/>
        <w:jc w:val="both"/>
        <w:rPr>
          <w:rFonts w:asciiTheme="majorHAnsi" w:hAnsiTheme="majorHAnsi"/>
          <w:color w:val="121212"/>
          <w:sz w:val="24"/>
          <w:szCs w:val="24"/>
        </w:rPr>
      </w:pPr>
      <w:r w:rsidRPr="00795149">
        <w:rPr>
          <w:rFonts w:asciiTheme="majorHAnsi" w:hAnsiTheme="majorHAnsi"/>
          <w:color w:val="121212"/>
          <w:sz w:val="24"/>
          <w:szCs w:val="24"/>
        </w:rPr>
        <w:t>Голышев Алексей Юрьевич</w:t>
      </w:r>
      <w:r>
        <w:rPr>
          <w:rFonts w:asciiTheme="majorHAnsi" w:hAnsiTheme="majorHAnsi"/>
          <w:color w:val="121212"/>
          <w:sz w:val="24"/>
          <w:szCs w:val="24"/>
        </w:rPr>
        <w:t xml:space="preserve"> - д</w:t>
      </w:r>
      <w:r w:rsidRPr="00795149">
        <w:rPr>
          <w:rFonts w:asciiTheme="majorHAnsi" w:hAnsiTheme="majorHAnsi"/>
          <w:color w:val="121212"/>
          <w:sz w:val="24"/>
          <w:szCs w:val="24"/>
        </w:rPr>
        <w:t>иректор ООО «</w:t>
      </w:r>
      <w:proofErr w:type="spellStart"/>
      <w:r w:rsidRPr="00795149">
        <w:rPr>
          <w:rFonts w:asciiTheme="majorHAnsi" w:hAnsiTheme="majorHAnsi"/>
          <w:color w:val="121212"/>
          <w:sz w:val="24"/>
          <w:szCs w:val="24"/>
        </w:rPr>
        <w:t>КонкретБетон</w:t>
      </w:r>
      <w:proofErr w:type="spellEnd"/>
      <w:r w:rsidRPr="00795149">
        <w:rPr>
          <w:rFonts w:asciiTheme="majorHAnsi" w:hAnsiTheme="majorHAnsi"/>
          <w:color w:val="121212"/>
          <w:sz w:val="24"/>
          <w:szCs w:val="24"/>
        </w:rPr>
        <w:t>»</w:t>
      </w:r>
    </w:p>
    <w:p w:rsidR="00795149" w:rsidRPr="00795149" w:rsidRDefault="00795149" w:rsidP="00795149">
      <w:pPr>
        <w:numPr>
          <w:ilvl w:val="0"/>
          <w:numId w:val="24"/>
        </w:numPr>
        <w:shd w:val="clear" w:color="auto" w:fill="FFFFFF"/>
        <w:spacing w:after="0" w:line="360" w:lineRule="auto"/>
        <w:ind w:left="426"/>
        <w:jc w:val="both"/>
        <w:rPr>
          <w:rFonts w:asciiTheme="majorHAnsi" w:hAnsiTheme="majorHAnsi"/>
          <w:color w:val="121212"/>
          <w:sz w:val="24"/>
          <w:szCs w:val="24"/>
        </w:rPr>
      </w:pPr>
      <w:r w:rsidRPr="00795149">
        <w:rPr>
          <w:rFonts w:asciiTheme="majorHAnsi" w:hAnsiTheme="majorHAnsi"/>
          <w:color w:val="121212"/>
          <w:sz w:val="24"/>
          <w:szCs w:val="24"/>
        </w:rPr>
        <w:t>Кравченко Алексей Иванович</w:t>
      </w:r>
      <w:r>
        <w:rPr>
          <w:rFonts w:asciiTheme="majorHAnsi" w:hAnsiTheme="majorHAnsi"/>
          <w:color w:val="121212"/>
          <w:sz w:val="24"/>
          <w:szCs w:val="24"/>
        </w:rPr>
        <w:t xml:space="preserve"> - г</w:t>
      </w:r>
      <w:r w:rsidRPr="00795149">
        <w:rPr>
          <w:rFonts w:asciiTheme="majorHAnsi" w:hAnsiTheme="majorHAnsi"/>
          <w:color w:val="121212"/>
          <w:sz w:val="24"/>
          <w:szCs w:val="24"/>
        </w:rPr>
        <w:t>енеральный директор ЗАО  «Уссурийский комбинат производственных предприятий»</w:t>
      </w:r>
    </w:p>
    <w:p w:rsidR="00795149" w:rsidRPr="00795149" w:rsidRDefault="00795149" w:rsidP="00795149">
      <w:pPr>
        <w:numPr>
          <w:ilvl w:val="0"/>
          <w:numId w:val="24"/>
        </w:numPr>
        <w:shd w:val="clear" w:color="auto" w:fill="FFFFFF"/>
        <w:spacing w:after="0" w:line="360" w:lineRule="auto"/>
        <w:ind w:left="426"/>
        <w:jc w:val="both"/>
        <w:rPr>
          <w:rFonts w:asciiTheme="majorHAnsi" w:hAnsiTheme="majorHAnsi"/>
          <w:color w:val="121212"/>
          <w:sz w:val="24"/>
          <w:szCs w:val="24"/>
        </w:rPr>
      </w:pPr>
      <w:proofErr w:type="spellStart"/>
      <w:r w:rsidRPr="00795149">
        <w:rPr>
          <w:rFonts w:asciiTheme="majorHAnsi" w:hAnsiTheme="majorHAnsi"/>
          <w:color w:val="121212"/>
          <w:sz w:val="24"/>
          <w:szCs w:val="24"/>
        </w:rPr>
        <w:t>Логвенчева</w:t>
      </w:r>
      <w:proofErr w:type="spellEnd"/>
      <w:r w:rsidRPr="00795149">
        <w:rPr>
          <w:rFonts w:asciiTheme="majorHAnsi" w:hAnsiTheme="majorHAnsi"/>
          <w:color w:val="121212"/>
          <w:sz w:val="24"/>
          <w:szCs w:val="24"/>
        </w:rPr>
        <w:t xml:space="preserve"> Елена Валерьевна</w:t>
      </w:r>
      <w:r>
        <w:rPr>
          <w:rFonts w:asciiTheme="majorHAnsi" w:hAnsiTheme="majorHAnsi"/>
          <w:color w:val="121212"/>
          <w:sz w:val="24"/>
          <w:szCs w:val="24"/>
        </w:rPr>
        <w:t xml:space="preserve"> - с</w:t>
      </w:r>
      <w:r w:rsidRPr="00795149">
        <w:rPr>
          <w:rFonts w:asciiTheme="majorHAnsi" w:hAnsiTheme="majorHAnsi"/>
          <w:color w:val="121212"/>
          <w:sz w:val="24"/>
          <w:szCs w:val="24"/>
        </w:rPr>
        <w:t>тарший юрисконсульт ООО «Инвестиционно-строительная компания «АРКАДА»</w:t>
      </w:r>
    </w:p>
    <w:p w:rsidR="00795149" w:rsidRPr="00795149" w:rsidRDefault="00795149" w:rsidP="00795149">
      <w:pPr>
        <w:numPr>
          <w:ilvl w:val="0"/>
          <w:numId w:val="24"/>
        </w:numPr>
        <w:shd w:val="clear" w:color="auto" w:fill="FFFFFF"/>
        <w:spacing w:after="0" w:line="360" w:lineRule="auto"/>
        <w:ind w:left="426"/>
        <w:jc w:val="both"/>
        <w:rPr>
          <w:rFonts w:asciiTheme="majorHAnsi" w:hAnsiTheme="majorHAnsi"/>
          <w:color w:val="121212"/>
          <w:sz w:val="24"/>
          <w:szCs w:val="24"/>
        </w:rPr>
      </w:pPr>
      <w:r w:rsidRPr="00795149">
        <w:rPr>
          <w:rFonts w:asciiTheme="majorHAnsi" w:hAnsiTheme="majorHAnsi"/>
          <w:color w:val="121212"/>
          <w:sz w:val="24"/>
          <w:szCs w:val="24"/>
        </w:rPr>
        <w:t>Сергеева Оксана Ивановна</w:t>
      </w:r>
      <w:r>
        <w:rPr>
          <w:rFonts w:asciiTheme="majorHAnsi" w:hAnsiTheme="majorHAnsi"/>
          <w:color w:val="121212"/>
          <w:sz w:val="24"/>
          <w:szCs w:val="24"/>
        </w:rPr>
        <w:t xml:space="preserve"> - з</w:t>
      </w:r>
      <w:r w:rsidRPr="00795149">
        <w:rPr>
          <w:rFonts w:asciiTheme="majorHAnsi" w:hAnsiTheme="majorHAnsi"/>
          <w:color w:val="121212"/>
          <w:sz w:val="24"/>
          <w:szCs w:val="24"/>
        </w:rPr>
        <w:t>аместитель</w:t>
      </w:r>
      <w:r>
        <w:rPr>
          <w:rFonts w:asciiTheme="majorHAnsi" w:hAnsiTheme="majorHAnsi"/>
          <w:color w:val="121212"/>
          <w:sz w:val="24"/>
          <w:szCs w:val="24"/>
        </w:rPr>
        <w:t xml:space="preserve"> начальника юридического отдела</w:t>
      </w:r>
      <w:r>
        <w:rPr>
          <w:rFonts w:asciiTheme="majorHAnsi" w:hAnsiTheme="majorHAnsi"/>
          <w:color w:val="121212"/>
          <w:sz w:val="24"/>
          <w:szCs w:val="24"/>
        </w:rPr>
        <w:br/>
      </w:r>
      <w:r w:rsidRPr="00795149">
        <w:rPr>
          <w:rFonts w:asciiTheme="majorHAnsi" w:hAnsiTheme="majorHAnsi"/>
          <w:color w:val="121212"/>
          <w:sz w:val="24"/>
          <w:szCs w:val="24"/>
        </w:rPr>
        <w:t>ЗАО «Тихоокеанская мостостроительная компания»</w:t>
      </w:r>
    </w:p>
    <w:p w:rsidR="00541B67" w:rsidRPr="0075315A" w:rsidRDefault="00541B67" w:rsidP="0075315A">
      <w:pPr>
        <w:pStyle w:val="1"/>
        <w:rPr>
          <w:rFonts w:eastAsia="Times New Roman"/>
          <w:lang w:eastAsia="ru-RU"/>
        </w:rPr>
      </w:pPr>
      <w:bookmarkStart w:id="11" w:name="_Toc325735993"/>
      <w:r w:rsidRPr="0075315A">
        <w:rPr>
          <w:rFonts w:eastAsia="Times New Roman"/>
          <w:lang w:eastAsia="ru-RU"/>
        </w:rPr>
        <w:t>Ревизионная комиссия Партнерства</w:t>
      </w:r>
      <w:bookmarkEnd w:id="11"/>
    </w:p>
    <w:p w:rsidR="0075315A" w:rsidRPr="0075315A" w:rsidRDefault="0075315A" w:rsidP="0075315A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75315A">
        <w:rPr>
          <w:rFonts w:asciiTheme="majorHAnsi" w:hAnsiTheme="majorHAnsi"/>
          <w:b/>
          <w:color w:val="000000"/>
          <w:sz w:val="24"/>
          <w:szCs w:val="24"/>
        </w:rPr>
        <w:t>Председатель Комиссии</w:t>
      </w:r>
    </w:p>
    <w:p w:rsidR="0075315A" w:rsidRPr="0075315A" w:rsidRDefault="0075315A" w:rsidP="0075315A">
      <w:pPr>
        <w:numPr>
          <w:ilvl w:val="0"/>
          <w:numId w:val="26"/>
        </w:num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75315A">
        <w:rPr>
          <w:rFonts w:asciiTheme="majorHAnsi" w:hAnsiTheme="majorHAnsi"/>
          <w:color w:val="000000"/>
          <w:sz w:val="24"/>
          <w:szCs w:val="24"/>
        </w:rPr>
        <w:t>Гильфанова</w:t>
      </w:r>
      <w:proofErr w:type="spellEnd"/>
      <w:r w:rsidRPr="0075315A">
        <w:rPr>
          <w:rFonts w:asciiTheme="majorHAnsi" w:hAnsiTheme="majorHAnsi"/>
          <w:color w:val="000000"/>
          <w:sz w:val="24"/>
          <w:szCs w:val="24"/>
        </w:rPr>
        <w:t xml:space="preserve"> Анна Юрьевна - представитель ООО Строительная компания «Приморье - Дальний Восток»</w:t>
      </w:r>
      <w:r>
        <w:rPr>
          <w:rFonts w:asciiTheme="majorHAnsi" w:hAnsiTheme="majorHAnsi"/>
          <w:color w:val="000000"/>
          <w:sz w:val="24"/>
          <w:szCs w:val="24"/>
        </w:rPr>
        <w:t>;</w:t>
      </w:r>
    </w:p>
    <w:p w:rsidR="0075315A" w:rsidRPr="0075315A" w:rsidRDefault="0075315A" w:rsidP="0075315A">
      <w:pPr>
        <w:spacing w:line="360" w:lineRule="auto"/>
        <w:ind w:left="567"/>
        <w:rPr>
          <w:rFonts w:asciiTheme="majorHAnsi" w:hAnsiTheme="majorHAnsi"/>
          <w:b/>
          <w:color w:val="000000"/>
          <w:sz w:val="24"/>
          <w:szCs w:val="24"/>
        </w:rPr>
      </w:pPr>
      <w:r w:rsidRPr="0075315A">
        <w:rPr>
          <w:rFonts w:asciiTheme="majorHAnsi" w:hAnsiTheme="majorHAnsi"/>
          <w:b/>
          <w:color w:val="000000"/>
          <w:sz w:val="24"/>
          <w:szCs w:val="24"/>
        </w:rPr>
        <w:t xml:space="preserve">Члены комиссии: </w:t>
      </w:r>
    </w:p>
    <w:p w:rsidR="0075315A" w:rsidRPr="0075315A" w:rsidRDefault="0075315A" w:rsidP="0075315A">
      <w:pPr>
        <w:numPr>
          <w:ilvl w:val="0"/>
          <w:numId w:val="26"/>
        </w:num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75315A">
        <w:rPr>
          <w:rFonts w:asciiTheme="majorHAnsi" w:hAnsiTheme="majorHAnsi"/>
          <w:color w:val="000000"/>
          <w:sz w:val="24"/>
          <w:szCs w:val="24"/>
        </w:rPr>
        <w:t>Коныгин Олег Николаевич  - индивидуальный предприниматель, член Партнерства;</w:t>
      </w:r>
    </w:p>
    <w:p w:rsidR="001B5EDB" w:rsidRPr="00795149" w:rsidRDefault="0075315A" w:rsidP="00795149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795149">
        <w:rPr>
          <w:rFonts w:asciiTheme="majorHAnsi" w:hAnsiTheme="majorHAnsi"/>
          <w:color w:val="000000"/>
          <w:sz w:val="24"/>
          <w:szCs w:val="24"/>
        </w:rPr>
        <w:t>Лепитько</w:t>
      </w:r>
      <w:proofErr w:type="spellEnd"/>
      <w:r w:rsidRPr="00795149">
        <w:rPr>
          <w:rFonts w:asciiTheme="majorHAnsi" w:hAnsiTheme="majorHAnsi"/>
          <w:color w:val="000000"/>
          <w:sz w:val="24"/>
          <w:szCs w:val="24"/>
        </w:rPr>
        <w:t xml:space="preserve"> Юрий Дмитриевич – представитель  ООО «</w:t>
      </w:r>
      <w:proofErr w:type="spellStart"/>
      <w:r w:rsidRPr="00795149">
        <w:rPr>
          <w:rFonts w:asciiTheme="majorHAnsi" w:hAnsiTheme="majorHAnsi"/>
          <w:color w:val="000000"/>
          <w:sz w:val="24"/>
          <w:szCs w:val="24"/>
        </w:rPr>
        <w:t>ПромТорг-Комплект</w:t>
      </w:r>
      <w:proofErr w:type="spellEnd"/>
      <w:r w:rsidRPr="00795149">
        <w:rPr>
          <w:rFonts w:asciiTheme="majorHAnsi" w:hAnsiTheme="majorHAnsi"/>
          <w:color w:val="000000"/>
          <w:sz w:val="24"/>
          <w:szCs w:val="24"/>
        </w:rPr>
        <w:t>».</w:t>
      </w:r>
    </w:p>
    <w:sectPr w:rsidR="001B5EDB" w:rsidRPr="00795149" w:rsidSect="00541B67">
      <w:headerReference w:type="default" r:id="rId11"/>
      <w:foot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46D" w:rsidRDefault="0074046D" w:rsidP="00346198">
      <w:pPr>
        <w:spacing w:after="0" w:line="240" w:lineRule="auto"/>
      </w:pPr>
      <w:r>
        <w:separator/>
      </w:r>
    </w:p>
  </w:endnote>
  <w:endnote w:type="continuationSeparator" w:id="0">
    <w:p w:rsidR="0074046D" w:rsidRDefault="0074046D" w:rsidP="0034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47969"/>
    </w:sdtPr>
    <w:sdtContent>
      <w:p w:rsidR="00A77D57" w:rsidRDefault="008948EF">
        <w:pPr>
          <w:pStyle w:val="a6"/>
          <w:jc w:val="right"/>
        </w:pPr>
        <w:r>
          <w:fldChar w:fldCharType="begin"/>
        </w:r>
        <w:r w:rsidR="00A77D57">
          <w:instrText xml:space="preserve"> PAGE   \* MERGEFORMAT </w:instrText>
        </w:r>
        <w:r>
          <w:fldChar w:fldCharType="separate"/>
        </w:r>
        <w:r w:rsidR="0059083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77D57" w:rsidRDefault="00A77D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46D" w:rsidRDefault="0074046D" w:rsidP="00346198">
      <w:pPr>
        <w:spacing w:after="0" w:line="240" w:lineRule="auto"/>
      </w:pPr>
      <w:r>
        <w:separator/>
      </w:r>
    </w:p>
  </w:footnote>
  <w:footnote w:type="continuationSeparator" w:id="0">
    <w:p w:rsidR="0074046D" w:rsidRDefault="0074046D" w:rsidP="0034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57" w:rsidRPr="006B34EF" w:rsidRDefault="00A77D57">
    <w:pPr>
      <w:pStyle w:val="a4"/>
      <w:rPr>
        <w:b/>
        <w:sz w:val="24"/>
      </w:rPr>
    </w:pPr>
    <w:r w:rsidRPr="00BB71FA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-59055</wp:posOffset>
          </wp:positionV>
          <wp:extent cx="1038225" cy="304800"/>
          <wp:effectExtent l="19050" t="0" r="9525" b="0"/>
          <wp:wrapNone/>
          <wp:docPr id="2" name="Рисунок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34EF">
      <w:rPr>
        <w:b/>
        <w:sz w:val="24"/>
      </w:rPr>
      <w:t>Отчет</w:t>
    </w:r>
    <w:r>
      <w:rPr>
        <w:b/>
        <w:sz w:val="24"/>
      </w:rPr>
      <w:t xml:space="preserve"> Совета Н     Отчет Совета НП </w:t>
    </w:r>
    <w:r w:rsidRPr="006B34EF">
      <w:rPr>
        <w:b/>
        <w:sz w:val="24"/>
      </w:rPr>
      <w:t>СРО «РОС ПК» за 201</w:t>
    </w:r>
    <w:r>
      <w:rPr>
        <w:b/>
        <w:sz w:val="24"/>
      </w:rPr>
      <w:t>1</w:t>
    </w:r>
    <w:r w:rsidRPr="006B34EF">
      <w:rPr>
        <w:b/>
        <w:sz w:val="24"/>
      </w:rPr>
      <w:t xml:space="preserve"> год.</w:t>
    </w:r>
  </w:p>
  <w:p w:rsidR="00A77D57" w:rsidRDefault="00A77D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7AC"/>
    <w:multiLevelType w:val="hybridMultilevel"/>
    <w:tmpl w:val="DC1CC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0D7DBA"/>
    <w:multiLevelType w:val="hybridMultilevel"/>
    <w:tmpl w:val="A5A64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9A5C5F"/>
    <w:multiLevelType w:val="hybridMultilevel"/>
    <w:tmpl w:val="CD06DB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4987D6D"/>
    <w:multiLevelType w:val="hybridMultilevel"/>
    <w:tmpl w:val="0D12CEFE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08002128"/>
    <w:multiLevelType w:val="multilevel"/>
    <w:tmpl w:val="7606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B24B3"/>
    <w:multiLevelType w:val="hybridMultilevel"/>
    <w:tmpl w:val="3C445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5F75BA"/>
    <w:multiLevelType w:val="multilevel"/>
    <w:tmpl w:val="11E27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0F4B6459"/>
    <w:multiLevelType w:val="hybridMultilevel"/>
    <w:tmpl w:val="D8F2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73FB2"/>
    <w:multiLevelType w:val="hybridMultilevel"/>
    <w:tmpl w:val="9E6E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F0E8A"/>
    <w:multiLevelType w:val="hybridMultilevel"/>
    <w:tmpl w:val="FCC22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E63467"/>
    <w:multiLevelType w:val="hybridMultilevel"/>
    <w:tmpl w:val="C884FFD8"/>
    <w:lvl w:ilvl="0" w:tplc="B33A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EF2353"/>
    <w:multiLevelType w:val="hybridMultilevel"/>
    <w:tmpl w:val="D402C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891DDA"/>
    <w:multiLevelType w:val="hybridMultilevel"/>
    <w:tmpl w:val="E7EC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05CC0"/>
    <w:multiLevelType w:val="multilevel"/>
    <w:tmpl w:val="7606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C91DFB"/>
    <w:multiLevelType w:val="hybridMultilevel"/>
    <w:tmpl w:val="AB9C22A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E484A55"/>
    <w:multiLevelType w:val="hybridMultilevel"/>
    <w:tmpl w:val="E16A6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562D0F"/>
    <w:multiLevelType w:val="hybridMultilevel"/>
    <w:tmpl w:val="C8DC41B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33C8314F"/>
    <w:multiLevelType w:val="hybridMultilevel"/>
    <w:tmpl w:val="DC20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01F82"/>
    <w:multiLevelType w:val="hybridMultilevel"/>
    <w:tmpl w:val="FF32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406A1"/>
    <w:multiLevelType w:val="hybridMultilevel"/>
    <w:tmpl w:val="EC6C808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470D7D6A"/>
    <w:multiLevelType w:val="hybridMultilevel"/>
    <w:tmpl w:val="C5B09DE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366B8F"/>
    <w:multiLevelType w:val="hybridMultilevel"/>
    <w:tmpl w:val="34F4E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C3030C"/>
    <w:multiLevelType w:val="hybridMultilevel"/>
    <w:tmpl w:val="02B88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920EA1"/>
    <w:multiLevelType w:val="hybridMultilevel"/>
    <w:tmpl w:val="AD7CF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BF70AE4"/>
    <w:multiLevelType w:val="hybridMultilevel"/>
    <w:tmpl w:val="1472C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347BF"/>
    <w:multiLevelType w:val="hybridMultilevel"/>
    <w:tmpl w:val="9230B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4D0001"/>
    <w:multiLevelType w:val="hybridMultilevel"/>
    <w:tmpl w:val="BB86A8A4"/>
    <w:lvl w:ilvl="0" w:tplc="2D6E2F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A40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5EC0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070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830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2DF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EE3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097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888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EC35C9"/>
    <w:multiLevelType w:val="hybridMultilevel"/>
    <w:tmpl w:val="33A6E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102C30"/>
    <w:multiLevelType w:val="hybridMultilevel"/>
    <w:tmpl w:val="FD6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12BB5"/>
    <w:multiLevelType w:val="hybridMultilevel"/>
    <w:tmpl w:val="03C4F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CD3526"/>
    <w:multiLevelType w:val="multilevel"/>
    <w:tmpl w:val="4A8666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29410E0"/>
    <w:multiLevelType w:val="hybridMultilevel"/>
    <w:tmpl w:val="23280E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4CE1000"/>
    <w:multiLevelType w:val="hybridMultilevel"/>
    <w:tmpl w:val="1332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33701"/>
    <w:multiLevelType w:val="multilevel"/>
    <w:tmpl w:val="4A9CCF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1800"/>
      </w:pPr>
      <w:rPr>
        <w:rFonts w:hint="default"/>
      </w:rPr>
    </w:lvl>
  </w:abstractNum>
  <w:abstractNum w:abstractNumId="34">
    <w:nsid w:val="7040102F"/>
    <w:multiLevelType w:val="hybridMultilevel"/>
    <w:tmpl w:val="3F449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DF6DAC"/>
    <w:multiLevelType w:val="hybridMultilevel"/>
    <w:tmpl w:val="DB4C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B6608"/>
    <w:multiLevelType w:val="hybridMultilevel"/>
    <w:tmpl w:val="15DCE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E52B7F"/>
    <w:multiLevelType w:val="multilevel"/>
    <w:tmpl w:val="7606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453DAF"/>
    <w:multiLevelType w:val="hybridMultilevel"/>
    <w:tmpl w:val="68028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EDE526D"/>
    <w:multiLevelType w:val="multilevel"/>
    <w:tmpl w:val="AE9C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827C9F"/>
    <w:multiLevelType w:val="multilevel"/>
    <w:tmpl w:val="7606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"/>
  </w:num>
  <w:num w:numId="3">
    <w:abstractNumId w:val="38"/>
  </w:num>
  <w:num w:numId="4">
    <w:abstractNumId w:val="26"/>
  </w:num>
  <w:num w:numId="5">
    <w:abstractNumId w:val="16"/>
  </w:num>
  <w:num w:numId="6">
    <w:abstractNumId w:val="19"/>
  </w:num>
  <w:num w:numId="7">
    <w:abstractNumId w:val="14"/>
  </w:num>
  <w:num w:numId="8">
    <w:abstractNumId w:val="17"/>
  </w:num>
  <w:num w:numId="9">
    <w:abstractNumId w:val="15"/>
  </w:num>
  <w:num w:numId="10">
    <w:abstractNumId w:val="25"/>
  </w:num>
  <w:num w:numId="11">
    <w:abstractNumId w:val="39"/>
  </w:num>
  <w:num w:numId="12">
    <w:abstractNumId w:val="4"/>
  </w:num>
  <w:num w:numId="13">
    <w:abstractNumId w:val="37"/>
  </w:num>
  <w:num w:numId="14">
    <w:abstractNumId w:val="40"/>
  </w:num>
  <w:num w:numId="15">
    <w:abstractNumId w:val="13"/>
  </w:num>
  <w:num w:numId="16">
    <w:abstractNumId w:val="9"/>
  </w:num>
  <w:num w:numId="17">
    <w:abstractNumId w:val="22"/>
  </w:num>
  <w:num w:numId="18">
    <w:abstractNumId w:val="20"/>
  </w:num>
  <w:num w:numId="19">
    <w:abstractNumId w:val="23"/>
  </w:num>
  <w:num w:numId="20">
    <w:abstractNumId w:val="27"/>
  </w:num>
  <w:num w:numId="21">
    <w:abstractNumId w:val="35"/>
  </w:num>
  <w:num w:numId="22">
    <w:abstractNumId w:val="18"/>
  </w:num>
  <w:num w:numId="23">
    <w:abstractNumId w:val="28"/>
  </w:num>
  <w:num w:numId="24">
    <w:abstractNumId w:val="32"/>
  </w:num>
  <w:num w:numId="25">
    <w:abstractNumId w:val="5"/>
  </w:num>
  <w:num w:numId="26">
    <w:abstractNumId w:val="10"/>
  </w:num>
  <w:num w:numId="27">
    <w:abstractNumId w:val="1"/>
  </w:num>
  <w:num w:numId="28">
    <w:abstractNumId w:val="31"/>
  </w:num>
  <w:num w:numId="29">
    <w:abstractNumId w:val="11"/>
  </w:num>
  <w:num w:numId="30">
    <w:abstractNumId w:val="29"/>
  </w:num>
  <w:num w:numId="31">
    <w:abstractNumId w:val="0"/>
  </w:num>
  <w:num w:numId="32">
    <w:abstractNumId w:val="3"/>
  </w:num>
  <w:num w:numId="33">
    <w:abstractNumId w:val="21"/>
  </w:num>
  <w:num w:numId="34">
    <w:abstractNumId w:val="33"/>
  </w:num>
  <w:num w:numId="35">
    <w:abstractNumId w:val="6"/>
  </w:num>
  <w:num w:numId="36">
    <w:abstractNumId w:val="24"/>
  </w:num>
  <w:num w:numId="37">
    <w:abstractNumId w:val="36"/>
  </w:num>
  <w:num w:numId="38">
    <w:abstractNumId w:val="7"/>
  </w:num>
  <w:num w:numId="39">
    <w:abstractNumId w:val="8"/>
  </w:num>
  <w:num w:numId="40">
    <w:abstractNumId w:val="34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46198"/>
    <w:rsid w:val="00001D64"/>
    <w:rsid w:val="00001DE2"/>
    <w:rsid w:val="0000226E"/>
    <w:rsid w:val="000033AB"/>
    <w:rsid w:val="000106D0"/>
    <w:rsid w:val="0001094D"/>
    <w:rsid w:val="000137BB"/>
    <w:rsid w:val="000162F8"/>
    <w:rsid w:val="0002400B"/>
    <w:rsid w:val="000249FA"/>
    <w:rsid w:val="00025906"/>
    <w:rsid w:val="00034B3A"/>
    <w:rsid w:val="00035B33"/>
    <w:rsid w:val="000441CF"/>
    <w:rsid w:val="000469DF"/>
    <w:rsid w:val="00051C2E"/>
    <w:rsid w:val="000626C8"/>
    <w:rsid w:val="00071B5B"/>
    <w:rsid w:val="00073FDA"/>
    <w:rsid w:val="000764D8"/>
    <w:rsid w:val="00077CA2"/>
    <w:rsid w:val="00077DF8"/>
    <w:rsid w:val="000809E4"/>
    <w:rsid w:val="000827E7"/>
    <w:rsid w:val="00090D01"/>
    <w:rsid w:val="000A04A9"/>
    <w:rsid w:val="000B07A0"/>
    <w:rsid w:val="000B1A02"/>
    <w:rsid w:val="000B2CC6"/>
    <w:rsid w:val="000B5742"/>
    <w:rsid w:val="000B5F00"/>
    <w:rsid w:val="000C76D5"/>
    <w:rsid w:val="000C78A2"/>
    <w:rsid w:val="000E01B4"/>
    <w:rsid w:val="000E037F"/>
    <w:rsid w:val="000E26E4"/>
    <w:rsid w:val="000E3201"/>
    <w:rsid w:val="000E3506"/>
    <w:rsid w:val="000F35A0"/>
    <w:rsid w:val="00100C8C"/>
    <w:rsid w:val="00103C6C"/>
    <w:rsid w:val="0010771A"/>
    <w:rsid w:val="0011009F"/>
    <w:rsid w:val="00111447"/>
    <w:rsid w:val="00116534"/>
    <w:rsid w:val="00117FD5"/>
    <w:rsid w:val="00121F2E"/>
    <w:rsid w:val="001266E4"/>
    <w:rsid w:val="00127EED"/>
    <w:rsid w:val="0014318D"/>
    <w:rsid w:val="0014621A"/>
    <w:rsid w:val="001470D3"/>
    <w:rsid w:val="00150A48"/>
    <w:rsid w:val="001538DD"/>
    <w:rsid w:val="00153DCE"/>
    <w:rsid w:val="001574DF"/>
    <w:rsid w:val="00157982"/>
    <w:rsid w:val="0016751E"/>
    <w:rsid w:val="00167647"/>
    <w:rsid w:val="001705FE"/>
    <w:rsid w:val="00170C03"/>
    <w:rsid w:val="0017183F"/>
    <w:rsid w:val="00173707"/>
    <w:rsid w:val="00174C3A"/>
    <w:rsid w:val="0017742E"/>
    <w:rsid w:val="00181F11"/>
    <w:rsid w:val="0018592E"/>
    <w:rsid w:val="00186DA4"/>
    <w:rsid w:val="00191493"/>
    <w:rsid w:val="00192803"/>
    <w:rsid w:val="00196E4B"/>
    <w:rsid w:val="001972D8"/>
    <w:rsid w:val="001A2165"/>
    <w:rsid w:val="001A4131"/>
    <w:rsid w:val="001A5A34"/>
    <w:rsid w:val="001A7D45"/>
    <w:rsid w:val="001B5EBE"/>
    <w:rsid w:val="001B5EDB"/>
    <w:rsid w:val="001B65CF"/>
    <w:rsid w:val="001C0641"/>
    <w:rsid w:val="001C3304"/>
    <w:rsid w:val="001C6D27"/>
    <w:rsid w:val="001D2DCA"/>
    <w:rsid w:val="001D6517"/>
    <w:rsid w:val="001D692D"/>
    <w:rsid w:val="001E334C"/>
    <w:rsid w:val="001E41AB"/>
    <w:rsid w:val="001E64BE"/>
    <w:rsid w:val="00200C4C"/>
    <w:rsid w:val="0020419F"/>
    <w:rsid w:val="00205E08"/>
    <w:rsid w:val="002173FF"/>
    <w:rsid w:val="00221A44"/>
    <w:rsid w:val="00230856"/>
    <w:rsid w:val="00231028"/>
    <w:rsid w:val="00243096"/>
    <w:rsid w:val="00244161"/>
    <w:rsid w:val="00244619"/>
    <w:rsid w:val="00245068"/>
    <w:rsid w:val="0024588E"/>
    <w:rsid w:val="002525B1"/>
    <w:rsid w:val="00255542"/>
    <w:rsid w:val="00262579"/>
    <w:rsid w:val="00271532"/>
    <w:rsid w:val="00273E6A"/>
    <w:rsid w:val="00282F24"/>
    <w:rsid w:val="002909A1"/>
    <w:rsid w:val="00295CF8"/>
    <w:rsid w:val="00296679"/>
    <w:rsid w:val="002A3493"/>
    <w:rsid w:val="002A4A67"/>
    <w:rsid w:val="002B2587"/>
    <w:rsid w:val="002C0058"/>
    <w:rsid w:val="002C2962"/>
    <w:rsid w:val="002C7835"/>
    <w:rsid w:val="002D2E4D"/>
    <w:rsid w:val="002D5BE8"/>
    <w:rsid w:val="002D6008"/>
    <w:rsid w:val="002D6B1D"/>
    <w:rsid w:val="002F50A9"/>
    <w:rsid w:val="002F6F86"/>
    <w:rsid w:val="00305A55"/>
    <w:rsid w:val="00313665"/>
    <w:rsid w:val="003319D6"/>
    <w:rsid w:val="00331AFB"/>
    <w:rsid w:val="00335556"/>
    <w:rsid w:val="00343C8C"/>
    <w:rsid w:val="00346198"/>
    <w:rsid w:val="00346C23"/>
    <w:rsid w:val="00354C9D"/>
    <w:rsid w:val="00377948"/>
    <w:rsid w:val="00377ACA"/>
    <w:rsid w:val="003807C7"/>
    <w:rsid w:val="00380DFB"/>
    <w:rsid w:val="00386CB6"/>
    <w:rsid w:val="00390C3E"/>
    <w:rsid w:val="00396E25"/>
    <w:rsid w:val="003B040D"/>
    <w:rsid w:val="003B2B46"/>
    <w:rsid w:val="003B5CD2"/>
    <w:rsid w:val="003C0AA4"/>
    <w:rsid w:val="003C27AB"/>
    <w:rsid w:val="003C3329"/>
    <w:rsid w:val="003D55E0"/>
    <w:rsid w:val="003E3112"/>
    <w:rsid w:val="004010A7"/>
    <w:rsid w:val="00403EE7"/>
    <w:rsid w:val="00405137"/>
    <w:rsid w:val="00416DD3"/>
    <w:rsid w:val="004207F1"/>
    <w:rsid w:val="00421AD5"/>
    <w:rsid w:val="00423E63"/>
    <w:rsid w:val="004246C4"/>
    <w:rsid w:val="004253D9"/>
    <w:rsid w:val="00425521"/>
    <w:rsid w:val="004255E9"/>
    <w:rsid w:val="004279CF"/>
    <w:rsid w:val="00435028"/>
    <w:rsid w:val="00436366"/>
    <w:rsid w:val="00437172"/>
    <w:rsid w:val="004458E2"/>
    <w:rsid w:val="00451CB7"/>
    <w:rsid w:val="00470E52"/>
    <w:rsid w:val="004748D0"/>
    <w:rsid w:val="004769F7"/>
    <w:rsid w:val="00477A70"/>
    <w:rsid w:val="00485C41"/>
    <w:rsid w:val="00486C18"/>
    <w:rsid w:val="0049702A"/>
    <w:rsid w:val="004A1B34"/>
    <w:rsid w:val="004A1CAC"/>
    <w:rsid w:val="004A5CEE"/>
    <w:rsid w:val="004B32F7"/>
    <w:rsid w:val="004C3C6F"/>
    <w:rsid w:val="004C514C"/>
    <w:rsid w:val="004E4645"/>
    <w:rsid w:val="004E4831"/>
    <w:rsid w:val="004E7862"/>
    <w:rsid w:val="004F37FC"/>
    <w:rsid w:val="005057D6"/>
    <w:rsid w:val="005060C9"/>
    <w:rsid w:val="005105F5"/>
    <w:rsid w:val="00515EF7"/>
    <w:rsid w:val="0052014A"/>
    <w:rsid w:val="005245FF"/>
    <w:rsid w:val="00527A79"/>
    <w:rsid w:val="00541B67"/>
    <w:rsid w:val="005429B2"/>
    <w:rsid w:val="0055204C"/>
    <w:rsid w:val="005529B2"/>
    <w:rsid w:val="005569BF"/>
    <w:rsid w:val="0055786C"/>
    <w:rsid w:val="00565FB6"/>
    <w:rsid w:val="00566289"/>
    <w:rsid w:val="00566A7D"/>
    <w:rsid w:val="00572DA1"/>
    <w:rsid w:val="00590836"/>
    <w:rsid w:val="00593E3D"/>
    <w:rsid w:val="0059780F"/>
    <w:rsid w:val="005A42CB"/>
    <w:rsid w:val="005A7EB2"/>
    <w:rsid w:val="005B0C7E"/>
    <w:rsid w:val="005B6E60"/>
    <w:rsid w:val="005C0952"/>
    <w:rsid w:val="005C1F2D"/>
    <w:rsid w:val="005C2430"/>
    <w:rsid w:val="005C5400"/>
    <w:rsid w:val="005D1A6C"/>
    <w:rsid w:val="005E31C4"/>
    <w:rsid w:val="005E3879"/>
    <w:rsid w:val="00602065"/>
    <w:rsid w:val="006227F6"/>
    <w:rsid w:val="00631814"/>
    <w:rsid w:val="0063355C"/>
    <w:rsid w:val="00634BA0"/>
    <w:rsid w:val="00635966"/>
    <w:rsid w:val="00641394"/>
    <w:rsid w:val="00641DD9"/>
    <w:rsid w:val="00642C04"/>
    <w:rsid w:val="00646DDB"/>
    <w:rsid w:val="00657421"/>
    <w:rsid w:val="00663398"/>
    <w:rsid w:val="006638FE"/>
    <w:rsid w:val="00672CA5"/>
    <w:rsid w:val="006810C1"/>
    <w:rsid w:val="0069104E"/>
    <w:rsid w:val="006A2E74"/>
    <w:rsid w:val="006A3EE2"/>
    <w:rsid w:val="006B34EF"/>
    <w:rsid w:val="006B365F"/>
    <w:rsid w:val="006C060B"/>
    <w:rsid w:val="006C2617"/>
    <w:rsid w:val="006C3EC0"/>
    <w:rsid w:val="006D5FED"/>
    <w:rsid w:val="006E3022"/>
    <w:rsid w:val="006F02C0"/>
    <w:rsid w:val="006F3519"/>
    <w:rsid w:val="006F45B9"/>
    <w:rsid w:val="007071DC"/>
    <w:rsid w:val="00711981"/>
    <w:rsid w:val="00716F80"/>
    <w:rsid w:val="0072000E"/>
    <w:rsid w:val="00721741"/>
    <w:rsid w:val="00725FF6"/>
    <w:rsid w:val="00735E9B"/>
    <w:rsid w:val="0074046D"/>
    <w:rsid w:val="00740592"/>
    <w:rsid w:val="00751B9E"/>
    <w:rsid w:val="0075315A"/>
    <w:rsid w:val="00753749"/>
    <w:rsid w:val="00753B38"/>
    <w:rsid w:val="0075695E"/>
    <w:rsid w:val="00756CF3"/>
    <w:rsid w:val="00757A92"/>
    <w:rsid w:val="00772625"/>
    <w:rsid w:val="00782A63"/>
    <w:rsid w:val="00785C01"/>
    <w:rsid w:val="007877C8"/>
    <w:rsid w:val="00795149"/>
    <w:rsid w:val="00795628"/>
    <w:rsid w:val="00795B95"/>
    <w:rsid w:val="007966E3"/>
    <w:rsid w:val="007969E6"/>
    <w:rsid w:val="00797685"/>
    <w:rsid w:val="007A777D"/>
    <w:rsid w:val="007B4EBE"/>
    <w:rsid w:val="007B7112"/>
    <w:rsid w:val="007B74FE"/>
    <w:rsid w:val="007C504A"/>
    <w:rsid w:val="007D1D7E"/>
    <w:rsid w:val="007E088E"/>
    <w:rsid w:val="007E2AD4"/>
    <w:rsid w:val="007E430C"/>
    <w:rsid w:val="007E565C"/>
    <w:rsid w:val="007F3DB0"/>
    <w:rsid w:val="007F4550"/>
    <w:rsid w:val="00801F80"/>
    <w:rsid w:val="0081467C"/>
    <w:rsid w:val="00815FAF"/>
    <w:rsid w:val="00820BA1"/>
    <w:rsid w:val="0082144F"/>
    <w:rsid w:val="008234CB"/>
    <w:rsid w:val="00824197"/>
    <w:rsid w:val="008255C9"/>
    <w:rsid w:val="00835631"/>
    <w:rsid w:val="00841A59"/>
    <w:rsid w:val="00844619"/>
    <w:rsid w:val="00846045"/>
    <w:rsid w:val="0084796C"/>
    <w:rsid w:val="00850461"/>
    <w:rsid w:val="008514B0"/>
    <w:rsid w:val="00865EA0"/>
    <w:rsid w:val="008731BB"/>
    <w:rsid w:val="00875A32"/>
    <w:rsid w:val="0088147F"/>
    <w:rsid w:val="0088406B"/>
    <w:rsid w:val="008903F4"/>
    <w:rsid w:val="00890427"/>
    <w:rsid w:val="008948EF"/>
    <w:rsid w:val="00895C2A"/>
    <w:rsid w:val="008A0342"/>
    <w:rsid w:val="008B260A"/>
    <w:rsid w:val="008C45F7"/>
    <w:rsid w:val="008D04F1"/>
    <w:rsid w:val="008D0CCD"/>
    <w:rsid w:val="008D1BBC"/>
    <w:rsid w:val="008D1DF0"/>
    <w:rsid w:val="008D3A72"/>
    <w:rsid w:val="008E3AEA"/>
    <w:rsid w:val="008E3F86"/>
    <w:rsid w:val="008E65D2"/>
    <w:rsid w:val="008F0FB0"/>
    <w:rsid w:val="008F1515"/>
    <w:rsid w:val="008F7099"/>
    <w:rsid w:val="008F7615"/>
    <w:rsid w:val="009000DE"/>
    <w:rsid w:val="009010A2"/>
    <w:rsid w:val="00901728"/>
    <w:rsid w:val="00902FBF"/>
    <w:rsid w:val="0090432B"/>
    <w:rsid w:val="00926BAD"/>
    <w:rsid w:val="00926C87"/>
    <w:rsid w:val="009306E0"/>
    <w:rsid w:val="00937241"/>
    <w:rsid w:val="00940F6E"/>
    <w:rsid w:val="00945775"/>
    <w:rsid w:val="00945E1A"/>
    <w:rsid w:val="0094774F"/>
    <w:rsid w:val="009542F4"/>
    <w:rsid w:val="00954D1A"/>
    <w:rsid w:val="00957CA7"/>
    <w:rsid w:val="00961E7F"/>
    <w:rsid w:val="00962C32"/>
    <w:rsid w:val="00963E55"/>
    <w:rsid w:val="00964530"/>
    <w:rsid w:val="009666AB"/>
    <w:rsid w:val="009671A1"/>
    <w:rsid w:val="00967A76"/>
    <w:rsid w:val="00971EBD"/>
    <w:rsid w:val="00973CE8"/>
    <w:rsid w:val="0097559C"/>
    <w:rsid w:val="00976F68"/>
    <w:rsid w:val="0097780E"/>
    <w:rsid w:val="00977CAD"/>
    <w:rsid w:val="00990941"/>
    <w:rsid w:val="00992451"/>
    <w:rsid w:val="0099383F"/>
    <w:rsid w:val="00993DB3"/>
    <w:rsid w:val="00996AF5"/>
    <w:rsid w:val="00997A62"/>
    <w:rsid w:val="009A4330"/>
    <w:rsid w:val="009A4425"/>
    <w:rsid w:val="009B00C4"/>
    <w:rsid w:val="009B5575"/>
    <w:rsid w:val="009B5A85"/>
    <w:rsid w:val="009B6236"/>
    <w:rsid w:val="009C3DE1"/>
    <w:rsid w:val="009C6144"/>
    <w:rsid w:val="009D1CE2"/>
    <w:rsid w:val="009E0C8D"/>
    <w:rsid w:val="009E315B"/>
    <w:rsid w:val="009F0BFA"/>
    <w:rsid w:val="009F3A12"/>
    <w:rsid w:val="009F5D5F"/>
    <w:rsid w:val="009F7CD7"/>
    <w:rsid w:val="00A05C4C"/>
    <w:rsid w:val="00A066FE"/>
    <w:rsid w:val="00A07F1C"/>
    <w:rsid w:val="00A14658"/>
    <w:rsid w:val="00A148AF"/>
    <w:rsid w:val="00A15105"/>
    <w:rsid w:val="00A17E54"/>
    <w:rsid w:val="00A2781A"/>
    <w:rsid w:val="00A30233"/>
    <w:rsid w:val="00A33794"/>
    <w:rsid w:val="00A42173"/>
    <w:rsid w:val="00A43916"/>
    <w:rsid w:val="00A45173"/>
    <w:rsid w:val="00A503A0"/>
    <w:rsid w:val="00A62F84"/>
    <w:rsid w:val="00A63F5A"/>
    <w:rsid w:val="00A66A78"/>
    <w:rsid w:val="00A70DA6"/>
    <w:rsid w:val="00A7239A"/>
    <w:rsid w:val="00A72420"/>
    <w:rsid w:val="00A75E98"/>
    <w:rsid w:val="00A77D57"/>
    <w:rsid w:val="00A8139C"/>
    <w:rsid w:val="00A83F47"/>
    <w:rsid w:val="00A90E26"/>
    <w:rsid w:val="00A93E72"/>
    <w:rsid w:val="00AA4A65"/>
    <w:rsid w:val="00AA4BC2"/>
    <w:rsid w:val="00AA4F60"/>
    <w:rsid w:val="00AB092F"/>
    <w:rsid w:val="00AB1669"/>
    <w:rsid w:val="00AB5C5E"/>
    <w:rsid w:val="00AC6BF6"/>
    <w:rsid w:val="00AD0973"/>
    <w:rsid w:val="00AD27BD"/>
    <w:rsid w:val="00AE15DC"/>
    <w:rsid w:val="00AE5228"/>
    <w:rsid w:val="00B0083D"/>
    <w:rsid w:val="00B02076"/>
    <w:rsid w:val="00B0414E"/>
    <w:rsid w:val="00B06B27"/>
    <w:rsid w:val="00B13145"/>
    <w:rsid w:val="00B22CE0"/>
    <w:rsid w:val="00B247F0"/>
    <w:rsid w:val="00B324FD"/>
    <w:rsid w:val="00B32D45"/>
    <w:rsid w:val="00B3597C"/>
    <w:rsid w:val="00B40025"/>
    <w:rsid w:val="00B43947"/>
    <w:rsid w:val="00B44BC6"/>
    <w:rsid w:val="00B50821"/>
    <w:rsid w:val="00B51393"/>
    <w:rsid w:val="00B5276E"/>
    <w:rsid w:val="00B55142"/>
    <w:rsid w:val="00B576A5"/>
    <w:rsid w:val="00B65C03"/>
    <w:rsid w:val="00B66AC7"/>
    <w:rsid w:val="00B673E5"/>
    <w:rsid w:val="00B67E5F"/>
    <w:rsid w:val="00B84009"/>
    <w:rsid w:val="00B86E9F"/>
    <w:rsid w:val="00B87AC5"/>
    <w:rsid w:val="00B932B0"/>
    <w:rsid w:val="00B9486F"/>
    <w:rsid w:val="00B95F94"/>
    <w:rsid w:val="00B96F36"/>
    <w:rsid w:val="00BA3498"/>
    <w:rsid w:val="00BA47EF"/>
    <w:rsid w:val="00BA531B"/>
    <w:rsid w:val="00BA71E9"/>
    <w:rsid w:val="00BB066B"/>
    <w:rsid w:val="00BB1826"/>
    <w:rsid w:val="00BB71FA"/>
    <w:rsid w:val="00BC1E13"/>
    <w:rsid w:val="00BC2088"/>
    <w:rsid w:val="00BF03BE"/>
    <w:rsid w:val="00BF3A9C"/>
    <w:rsid w:val="00C0107A"/>
    <w:rsid w:val="00C04C67"/>
    <w:rsid w:val="00C05883"/>
    <w:rsid w:val="00C05A05"/>
    <w:rsid w:val="00C073D1"/>
    <w:rsid w:val="00C105C5"/>
    <w:rsid w:val="00C16679"/>
    <w:rsid w:val="00C20A90"/>
    <w:rsid w:val="00C227D9"/>
    <w:rsid w:val="00C23ED9"/>
    <w:rsid w:val="00C24251"/>
    <w:rsid w:val="00C24981"/>
    <w:rsid w:val="00C26AD1"/>
    <w:rsid w:val="00C36CE5"/>
    <w:rsid w:val="00C458AB"/>
    <w:rsid w:val="00C53A79"/>
    <w:rsid w:val="00C53FE8"/>
    <w:rsid w:val="00C553CF"/>
    <w:rsid w:val="00C55F04"/>
    <w:rsid w:val="00C63B59"/>
    <w:rsid w:val="00C6507A"/>
    <w:rsid w:val="00C67513"/>
    <w:rsid w:val="00C704F5"/>
    <w:rsid w:val="00C749FA"/>
    <w:rsid w:val="00C801DF"/>
    <w:rsid w:val="00C84ADD"/>
    <w:rsid w:val="00C90CFA"/>
    <w:rsid w:val="00CA6373"/>
    <w:rsid w:val="00CA6D1F"/>
    <w:rsid w:val="00CB5D1D"/>
    <w:rsid w:val="00CC125C"/>
    <w:rsid w:val="00CC4606"/>
    <w:rsid w:val="00CD03FC"/>
    <w:rsid w:val="00CD5BF7"/>
    <w:rsid w:val="00CF037E"/>
    <w:rsid w:val="00CF103D"/>
    <w:rsid w:val="00CF2EB4"/>
    <w:rsid w:val="00CF5164"/>
    <w:rsid w:val="00D0049D"/>
    <w:rsid w:val="00D11DF6"/>
    <w:rsid w:val="00D17323"/>
    <w:rsid w:val="00D2780E"/>
    <w:rsid w:val="00D4434C"/>
    <w:rsid w:val="00D502F7"/>
    <w:rsid w:val="00D5545D"/>
    <w:rsid w:val="00D55C0F"/>
    <w:rsid w:val="00D605A4"/>
    <w:rsid w:val="00D65993"/>
    <w:rsid w:val="00D718E2"/>
    <w:rsid w:val="00D81DED"/>
    <w:rsid w:val="00D925C0"/>
    <w:rsid w:val="00D93B30"/>
    <w:rsid w:val="00DA2574"/>
    <w:rsid w:val="00DA4433"/>
    <w:rsid w:val="00DA5546"/>
    <w:rsid w:val="00DB4F4E"/>
    <w:rsid w:val="00DC183F"/>
    <w:rsid w:val="00DD3368"/>
    <w:rsid w:val="00DD478F"/>
    <w:rsid w:val="00DE1C9A"/>
    <w:rsid w:val="00DE326E"/>
    <w:rsid w:val="00DE4C67"/>
    <w:rsid w:val="00DE4CDD"/>
    <w:rsid w:val="00DE4FCA"/>
    <w:rsid w:val="00DF2B75"/>
    <w:rsid w:val="00DF73C6"/>
    <w:rsid w:val="00E038BE"/>
    <w:rsid w:val="00E0511C"/>
    <w:rsid w:val="00E06F10"/>
    <w:rsid w:val="00E13B57"/>
    <w:rsid w:val="00E141A6"/>
    <w:rsid w:val="00E20FA4"/>
    <w:rsid w:val="00E21437"/>
    <w:rsid w:val="00E30052"/>
    <w:rsid w:val="00E4370F"/>
    <w:rsid w:val="00E47E3C"/>
    <w:rsid w:val="00E63FEB"/>
    <w:rsid w:val="00E65E2B"/>
    <w:rsid w:val="00E67982"/>
    <w:rsid w:val="00E71431"/>
    <w:rsid w:val="00E72CAF"/>
    <w:rsid w:val="00E822A3"/>
    <w:rsid w:val="00E8521B"/>
    <w:rsid w:val="00E90200"/>
    <w:rsid w:val="00E90312"/>
    <w:rsid w:val="00E90795"/>
    <w:rsid w:val="00E95C85"/>
    <w:rsid w:val="00EA29F9"/>
    <w:rsid w:val="00EA2E55"/>
    <w:rsid w:val="00EA4029"/>
    <w:rsid w:val="00EB01EC"/>
    <w:rsid w:val="00EB1284"/>
    <w:rsid w:val="00EB5C42"/>
    <w:rsid w:val="00EC2C2D"/>
    <w:rsid w:val="00EC48ED"/>
    <w:rsid w:val="00EC6508"/>
    <w:rsid w:val="00ED031F"/>
    <w:rsid w:val="00ED689C"/>
    <w:rsid w:val="00ED7698"/>
    <w:rsid w:val="00EE62AA"/>
    <w:rsid w:val="00EF3327"/>
    <w:rsid w:val="00EF3871"/>
    <w:rsid w:val="00F01BC2"/>
    <w:rsid w:val="00F14871"/>
    <w:rsid w:val="00F157D8"/>
    <w:rsid w:val="00F21A50"/>
    <w:rsid w:val="00F235BD"/>
    <w:rsid w:val="00F251D9"/>
    <w:rsid w:val="00F34786"/>
    <w:rsid w:val="00F41888"/>
    <w:rsid w:val="00F4503A"/>
    <w:rsid w:val="00F45477"/>
    <w:rsid w:val="00F46974"/>
    <w:rsid w:val="00F554B6"/>
    <w:rsid w:val="00F576BE"/>
    <w:rsid w:val="00F622D0"/>
    <w:rsid w:val="00F6330F"/>
    <w:rsid w:val="00F6393E"/>
    <w:rsid w:val="00F70FA6"/>
    <w:rsid w:val="00F72B39"/>
    <w:rsid w:val="00F73523"/>
    <w:rsid w:val="00F75172"/>
    <w:rsid w:val="00F807E8"/>
    <w:rsid w:val="00F80880"/>
    <w:rsid w:val="00F9085F"/>
    <w:rsid w:val="00FA08E3"/>
    <w:rsid w:val="00FB22AD"/>
    <w:rsid w:val="00FB65FF"/>
    <w:rsid w:val="00FC138F"/>
    <w:rsid w:val="00FC4AD2"/>
    <w:rsid w:val="00FD2B93"/>
    <w:rsid w:val="00FE59F3"/>
    <w:rsid w:val="00FE754C"/>
    <w:rsid w:val="00FF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5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198"/>
  </w:style>
  <w:style w:type="paragraph" w:styleId="a6">
    <w:name w:val="footer"/>
    <w:basedOn w:val="a"/>
    <w:link w:val="a7"/>
    <w:uiPriority w:val="99"/>
    <w:unhideWhenUsed/>
    <w:rsid w:val="0034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198"/>
  </w:style>
  <w:style w:type="paragraph" w:styleId="a8">
    <w:name w:val="List Paragraph"/>
    <w:basedOn w:val="a"/>
    <w:uiPriority w:val="34"/>
    <w:qFormat/>
    <w:rsid w:val="00346198"/>
    <w:pPr>
      <w:ind w:left="720"/>
      <w:contextualSpacing/>
    </w:pPr>
  </w:style>
  <w:style w:type="paragraph" w:styleId="a9">
    <w:name w:val="No Spacing"/>
    <w:uiPriority w:val="1"/>
    <w:qFormat/>
    <w:rsid w:val="0034619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BE8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3D55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F7517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75172"/>
    <w:pPr>
      <w:spacing w:after="100"/>
    </w:pPr>
  </w:style>
  <w:style w:type="character" w:styleId="ae">
    <w:name w:val="Hyperlink"/>
    <w:basedOn w:val="a0"/>
    <w:uiPriority w:val="99"/>
    <w:unhideWhenUsed/>
    <w:rsid w:val="00F75172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1E41AB"/>
  </w:style>
  <w:style w:type="character" w:customStyle="1" w:styleId="af">
    <w:name w:val="Гипертекстовая ссылка"/>
    <w:basedOn w:val="a0"/>
    <w:uiPriority w:val="99"/>
    <w:rsid w:val="002F6F86"/>
    <w:rPr>
      <w:rFonts w:cs="Times New Roman"/>
      <w:b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5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198"/>
  </w:style>
  <w:style w:type="paragraph" w:styleId="a6">
    <w:name w:val="footer"/>
    <w:basedOn w:val="a"/>
    <w:link w:val="a7"/>
    <w:uiPriority w:val="99"/>
    <w:unhideWhenUsed/>
    <w:rsid w:val="0034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198"/>
  </w:style>
  <w:style w:type="paragraph" w:styleId="a8">
    <w:name w:val="List Paragraph"/>
    <w:basedOn w:val="a"/>
    <w:uiPriority w:val="34"/>
    <w:qFormat/>
    <w:rsid w:val="00346198"/>
    <w:pPr>
      <w:ind w:left="720"/>
      <w:contextualSpacing/>
    </w:pPr>
  </w:style>
  <w:style w:type="paragraph" w:styleId="a9">
    <w:name w:val="No Spacing"/>
    <w:uiPriority w:val="1"/>
    <w:qFormat/>
    <w:rsid w:val="0034619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BE8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3D55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F7517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75172"/>
    <w:pPr>
      <w:spacing w:after="100"/>
    </w:pPr>
  </w:style>
  <w:style w:type="character" w:styleId="ae">
    <w:name w:val="Hyperlink"/>
    <w:basedOn w:val="a0"/>
    <w:uiPriority w:val="99"/>
    <w:unhideWhenUsed/>
    <w:rsid w:val="00F75172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1E41AB"/>
  </w:style>
  <w:style w:type="character" w:customStyle="1" w:styleId="af">
    <w:name w:val="Гипертекстовая ссылка"/>
    <w:basedOn w:val="a0"/>
    <w:uiPriority w:val="99"/>
    <w:rsid w:val="002F6F86"/>
    <w:rPr>
      <w:rFonts w:cs="Times New Roman"/>
      <w:b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57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2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3329-5113-4979-BA82-E75EAF7E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</dc:creator>
  <cp:lastModifiedBy>Евгений</cp:lastModifiedBy>
  <cp:revision>12</cp:revision>
  <cp:lastPrinted>2012-05-28T06:11:00Z</cp:lastPrinted>
  <dcterms:created xsi:type="dcterms:W3CDTF">2012-05-25T08:04:00Z</dcterms:created>
  <dcterms:modified xsi:type="dcterms:W3CDTF">2012-06-04T03:18:00Z</dcterms:modified>
</cp:coreProperties>
</file>